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0B" w:rsidRDefault="0007223C" w:rsidP="00587168">
      <w:pPr>
        <w:pStyle w:val="a8"/>
        <w:snapToGrid w:val="0"/>
        <w:jc w:val="left"/>
        <w:rPr>
          <w:rFonts w:ascii="Arial" w:hAnsi="Arial" w:cs="Arial"/>
          <w:bCs/>
          <w:sz w:val="16"/>
        </w:rPr>
      </w:pPr>
      <w:r>
        <w:rPr>
          <w:rFonts w:ascii="Arial" w:hAnsi="Arial" w:cs="Arial" w:hint="eastAsia"/>
          <w:bCs/>
          <w:sz w:val="16"/>
        </w:rPr>
        <w:t xml:space="preserve"> </w:t>
      </w:r>
    </w:p>
    <w:p w:rsidR="005874C8" w:rsidRDefault="006030DC" w:rsidP="00D86ED4">
      <w:pPr>
        <w:pStyle w:val="af0"/>
        <w:spacing w:line="480" w:lineRule="exact"/>
        <w:ind w:leftChars="-449" w:left="-630" w:rightChars="-600" w:right="-1440" w:hangingChars="112" w:hanging="448"/>
        <w:jc w:val="center"/>
        <w:rPr>
          <w:rStyle w:val="af"/>
          <w:rFonts w:ascii="Times New Roman" w:eastAsia="標楷體" w:hAnsi="標楷體" w:cs="Times New Roman"/>
          <w:color w:val="000000"/>
          <w:sz w:val="40"/>
          <w:szCs w:val="44"/>
          <w:lang w:val="en"/>
        </w:rPr>
      </w:pPr>
      <w:r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20</w:t>
      </w:r>
      <w:r w:rsidR="005D371A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2</w:t>
      </w:r>
      <w:r w:rsidR="004A6331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5</w:t>
      </w:r>
      <w:r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年</w:t>
      </w:r>
      <w:r w:rsidR="003C062D" w:rsidRPr="00D86ED4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臨床研究專員</w:t>
      </w:r>
    </w:p>
    <w:p w:rsidR="003C062D" w:rsidRPr="00D86ED4" w:rsidRDefault="003C062D" w:rsidP="00D86ED4">
      <w:pPr>
        <w:pStyle w:val="af0"/>
        <w:spacing w:line="480" w:lineRule="exact"/>
        <w:ind w:leftChars="-449" w:left="-630" w:rightChars="-600" w:right="-1440" w:hangingChars="112" w:hanging="448"/>
        <w:jc w:val="center"/>
        <w:rPr>
          <w:rStyle w:val="af"/>
          <w:rFonts w:ascii="Times New Roman" w:eastAsia="標楷體" w:hAnsi="Times New Roman" w:cs="Times New Roman"/>
          <w:color w:val="000000"/>
          <w:sz w:val="40"/>
          <w:szCs w:val="44"/>
          <w:lang w:val="en"/>
        </w:rPr>
      </w:pPr>
      <w:r w:rsidRPr="00D86ED4">
        <w:rPr>
          <w:rStyle w:val="af"/>
          <w:rFonts w:ascii="Times New Roman" w:eastAsia="標楷體" w:hAnsi="Times New Roman" w:cs="Times New Roman"/>
          <w:color w:val="000000"/>
          <w:sz w:val="40"/>
          <w:szCs w:val="44"/>
          <w:lang w:val="en"/>
        </w:rPr>
        <w:t>(</w:t>
      </w:r>
      <w:r w:rsidRPr="00D86ED4">
        <w:rPr>
          <w:rStyle w:val="af"/>
          <w:rFonts w:ascii="Times New Roman" w:eastAsia="標楷體" w:hAnsi="Times New Roman" w:cs="Times New Roman" w:hint="eastAsia"/>
          <w:color w:val="000000"/>
          <w:sz w:val="40"/>
          <w:szCs w:val="44"/>
          <w:lang w:val="en"/>
        </w:rPr>
        <w:t>Clinical Research Associate, CRA</w:t>
      </w:r>
      <w:r w:rsidRPr="00D86ED4">
        <w:rPr>
          <w:rStyle w:val="af"/>
          <w:rFonts w:ascii="Times New Roman" w:eastAsia="標楷體" w:hAnsi="Times New Roman" w:cs="Times New Roman"/>
          <w:color w:val="000000"/>
          <w:sz w:val="40"/>
          <w:szCs w:val="44"/>
          <w:lang w:val="en"/>
        </w:rPr>
        <w:t>)</w:t>
      </w:r>
    </w:p>
    <w:p w:rsidR="00970A77" w:rsidRDefault="003C062D" w:rsidP="00FB064D">
      <w:pPr>
        <w:pStyle w:val="af0"/>
        <w:spacing w:line="480" w:lineRule="exact"/>
        <w:ind w:leftChars="-449" w:left="-630" w:rightChars="-600" w:right="-1440" w:hangingChars="112" w:hanging="448"/>
        <w:jc w:val="center"/>
        <w:rPr>
          <w:rFonts w:ascii="標楷體" w:eastAsia="標楷體" w:hAnsi="標楷體"/>
          <w:b/>
          <w:bCs/>
        </w:rPr>
      </w:pPr>
      <w:r w:rsidRPr="00D86ED4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專業實務訓練課程</w:t>
      </w:r>
      <w:r w:rsidR="00033A78" w:rsidRPr="00033A78">
        <w:rPr>
          <w:rFonts w:ascii="標楷體" w:eastAsia="標楷體" w:hAnsi="標楷體" w:hint="eastAsia"/>
          <w:b/>
          <w:bCs/>
        </w:rPr>
        <w:t xml:space="preserve"> </w:t>
      </w:r>
      <w:r w:rsidR="0007223C">
        <w:rPr>
          <w:rFonts w:ascii="標楷體" w:eastAsia="標楷體" w:hAnsi="標楷體" w:hint="eastAsia"/>
          <w:b/>
          <w:bCs/>
        </w:rPr>
        <w:t xml:space="preserve">  </w:t>
      </w:r>
    </w:p>
    <w:p w:rsidR="00B147AB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1966E4">
        <w:rPr>
          <w:rFonts w:ascii="標楷體" w:eastAsia="標楷體" w:hAnsi="標楷體" w:hint="eastAsia"/>
          <w:b/>
          <w:bCs/>
        </w:rPr>
        <w:t>課程說明：</w:t>
      </w:r>
      <w:r w:rsidR="00E14ABB">
        <w:rPr>
          <w:rFonts w:ascii="標楷體" w:eastAsia="標楷體" w:hAnsi="標楷體" w:hint="eastAsia"/>
          <w:b/>
          <w:bCs/>
        </w:rPr>
        <w:t xml:space="preserve">    </w:t>
      </w:r>
      <w:r w:rsidR="00972552">
        <w:rPr>
          <w:rFonts w:ascii="標楷體" w:eastAsia="標楷體" w:hAnsi="標楷體" w:hint="eastAsia"/>
          <w:bCs/>
        </w:rPr>
        <w:t>新藥臨床試驗當前已成世界性顯學！世界各國政策均強調</w:t>
      </w:r>
      <w:r w:rsidR="00082348">
        <w:rPr>
          <w:rFonts w:ascii="標楷體" w:eastAsia="標楷體" w:hAnsi="標楷體" w:hint="eastAsia"/>
          <w:bCs/>
        </w:rPr>
        <w:t>臨床研究</w:t>
      </w:r>
      <w:r w:rsidR="00972552">
        <w:rPr>
          <w:rFonts w:ascii="標楷體" w:eastAsia="標楷體" w:hAnsi="標楷體" w:hint="eastAsia"/>
          <w:bCs/>
        </w:rPr>
        <w:t>研發以因應險峻局</w:t>
      </w:r>
    </w:p>
    <w:p w:rsidR="004A6331" w:rsidRDefault="00B147AB" w:rsidP="00BC074E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972552">
        <w:rPr>
          <w:rFonts w:ascii="標楷體" w:eastAsia="標楷體" w:hAnsi="標楷體" w:hint="eastAsia"/>
          <w:bCs/>
        </w:rPr>
        <w:t>勢</w:t>
      </w:r>
      <w:r w:rsidR="006241FE">
        <w:rPr>
          <w:rFonts w:ascii="標楷體" w:eastAsia="標楷體" w:hAnsi="標楷體" w:hint="eastAsia"/>
          <w:bCs/>
        </w:rPr>
        <w:t>，我國卓越臨床試驗研發質量卓越，亦獲世界各國</w:t>
      </w:r>
      <w:r w:rsidR="00082348">
        <w:rPr>
          <w:rFonts w:ascii="標楷體" w:eastAsia="標楷體" w:hAnsi="標楷體" w:hint="eastAsia"/>
          <w:bCs/>
        </w:rPr>
        <w:t>稱許</w:t>
      </w:r>
      <w:r>
        <w:rPr>
          <w:rFonts w:ascii="標楷體" w:eastAsia="標楷體" w:hAnsi="標楷體" w:hint="eastAsia"/>
          <w:bCs/>
        </w:rPr>
        <w:t>；</w:t>
      </w:r>
      <w:proofErr w:type="gramStart"/>
      <w:r w:rsidR="00BC074E">
        <w:rPr>
          <w:rFonts w:ascii="標楷體" w:eastAsia="標楷體" w:hAnsi="標楷體" w:hint="eastAsia"/>
          <w:bCs/>
        </w:rPr>
        <w:t>健保署</w:t>
      </w:r>
      <w:r w:rsidR="00BC074E" w:rsidRPr="00BC074E">
        <w:rPr>
          <w:rFonts w:ascii="標楷體" w:eastAsia="標楷體" w:hAnsi="標楷體" w:hint="eastAsia"/>
          <w:bCs/>
        </w:rPr>
        <w:t>籌設</w:t>
      </w:r>
      <w:proofErr w:type="gramEnd"/>
      <w:r w:rsidR="00BC074E" w:rsidRPr="00BC074E">
        <w:rPr>
          <w:rFonts w:ascii="標楷體" w:eastAsia="標楷體" w:hAnsi="標楷體" w:hint="eastAsia"/>
          <w:bCs/>
        </w:rPr>
        <w:t>新台幣100億元新藥</w:t>
      </w:r>
    </w:p>
    <w:p w:rsidR="00972552" w:rsidRDefault="004A6331" w:rsidP="00BC074E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BC074E" w:rsidRPr="00BC074E">
        <w:rPr>
          <w:rFonts w:ascii="標楷體" w:eastAsia="標楷體" w:hAnsi="標楷體" w:hint="eastAsia"/>
          <w:bCs/>
        </w:rPr>
        <w:t>基金</w:t>
      </w:r>
      <w:r w:rsidR="00BC074E">
        <w:rPr>
          <w:rFonts w:ascii="標楷體" w:eastAsia="標楷體" w:hAnsi="標楷體" w:hint="eastAsia"/>
          <w:bCs/>
        </w:rPr>
        <w:t>，更為臨床試驗</w:t>
      </w:r>
      <w:r w:rsidR="00B147AB" w:rsidRPr="00B147AB">
        <w:rPr>
          <w:rFonts w:ascii="標楷體" w:eastAsia="標楷體" w:hAnsi="標楷體" w:hint="eastAsia"/>
          <w:bCs/>
        </w:rPr>
        <w:t>產業注入強心針</w:t>
      </w:r>
      <w:r w:rsidR="00B147AB">
        <w:rPr>
          <w:rFonts w:ascii="標楷體" w:eastAsia="標楷體" w:hAnsi="標楷體" w:hint="eastAsia"/>
          <w:bCs/>
        </w:rPr>
        <w:t>，</w:t>
      </w:r>
      <w:r w:rsidR="00E7782F">
        <w:rPr>
          <w:rFonts w:ascii="標楷體" w:eastAsia="標楷體" w:hAnsi="標楷體" w:hint="eastAsia"/>
          <w:bCs/>
        </w:rPr>
        <w:t>其中</w:t>
      </w:r>
      <w:r w:rsidR="00BC074E">
        <w:rPr>
          <w:rFonts w:ascii="標楷體" w:eastAsia="標楷體" w:hAnsi="標楷體" w:hint="eastAsia"/>
          <w:bCs/>
        </w:rPr>
        <w:t>人員訓練</w:t>
      </w:r>
      <w:r w:rsidR="00B147AB">
        <w:rPr>
          <w:rFonts w:ascii="標楷體" w:eastAsia="標楷體" w:hAnsi="標楷體" w:hint="eastAsia"/>
          <w:bCs/>
        </w:rPr>
        <w:t>即為其中重要環節</w:t>
      </w:r>
      <w:r w:rsidR="00972552">
        <w:rPr>
          <w:rFonts w:ascii="標楷體" w:eastAsia="標楷體" w:hAnsi="標楷體" w:hint="eastAsia"/>
          <w:bCs/>
        </w:rPr>
        <w:t>。</w:t>
      </w:r>
    </w:p>
    <w:p w:rsidR="00BC074E" w:rsidRDefault="00972552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E14ABB">
        <w:rPr>
          <w:rFonts w:ascii="標楷體" w:eastAsia="標楷體" w:hAnsi="標楷體" w:hint="eastAsia"/>
          <w:bCs/>
        </w:rPr>
        <w:t xml:space="preserve">    </w:t>
      </w:r>
      <w:r w:rsidR="001966E4" w:rsidRPr="000F3188">
        <w:rPr>
          <w:rFonts w:ascii="標楷體" w:eastAsia="標楷體" w:hAnsi="標楷體" w:hint="eastAsia"/>
          <w:bCs/>
        </w:rPr>
        <w:t>臨床研究專員(CRA)薪資在各行業排名中名列前茅</w:t>
      </w:r>
      <w:r>
        <w:rPr>
          <w:rFonts w:ascii="標楷體" w:eastAsia="標楷體" w:hAnsi="標楷體" w:hint="eastAsia"/>
          <w:bCs/>
        </w:rPr>
        <w:t>，</w:t>
      </w:r>
      <w:r w:rsidR="00892C57" w:rsidRPr="000F3188">
        <w:rPr>
          <w:rFonts w:ascii="標楷體" w:eastAsia="標楷體" w:hAnsi="標楷體" w:hint="eastAsia"/>
          <w:bCs/>
        </w:rPr>
        <w:t>五大產業</w:t>
      </w:r>
      <w:r w:rsidR="001966E4" w:rsidRPr="000F3188">
        <w:rPr>
          <w:rFonts w:ascii="標楷體" w:eastAsia="標楷體" w:hAnsi="標楷體" w:hint="eastAsia"/>
          <w:bCs/>
        </w:rPr>
        <w:t>創新研發計畫中亦包含積</w:t>
      </w:r>
    </w:p>
    <w:p w:rsidR="00BC074E" w:rsidRDefault="00BC074E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極推動生物科技產業政策，</w:t>
      </w:r>
      <w:r>
        <w:rPr>
          <w:rFonts w:ascii="標楷體" w:eastAsia="標楷體" w:hAnsi="標楷體" w:hint="eastAsia"/>
          <w:bCs/>
        </w:rPr>
        <w:t>現今</w:t>
      </w:r>
      <w:r w:rsidR="001966E4" w:rsidRPr="000F3188">
        <w:rPr>
          <w:rFonts w:ascii="標楷體" w:eastAsia="標楷體" w:hAnsi="標楷體" w:hint="eastAsia"/>
          <w:bCs/>
        </w:rPr>
        <w:t>國內外藥廠、CRO</w:t>
      </w:r>
      <w:r w:rsidR="004F059C" w:rsidRPr="000F3188">
        <w:rPr>
          <w:rFonts w:ascii="標楷體" w:eastAsia="標楷體" w:hAnsi="標楷體" w:hint="eastAsia"/>
          <w:bCs/>
        </w:rPr>
        <w:t>、</w:t>
      </w:r>
      <w:proofErr w:type="gramStart"/>
      <w:r w:rsidR="004F059C" w:rsidRPr="000F3188">
        <w:rPr>
          <w:rFonts w:ascii="標楷體" w:eastAsia="標楷體" w:hAnsi="標楷體" w:hint="eastAsia"/>
          <w:bCs/>
        </w:rPr>
        <w:t>醫</w:t>
      </w:r>
      <w:proofErr w:type="gramEnd"/>
      <w:r w:rsidR="004F059C" w:rsidRPr="000F3188">
        <w:rPr>
          <w:rFonts w:ascii="標楷體" w:eastAsia="標楷體" w:hAnsi="標楷體" w:hint="eastAsia"/>
          <w:bCs/>
        </w:rPr>
        <w:t>材廠商、生技公司</w:t>
      </w:r>
      <w:r w:rsidR="001966E4" w:rsidRPr="000F3188">
        <w:rPr>
          <w:rFonts w:ascii="標楷體" w:eastAsia="標楷體" w:hAnsi="標楷體" w:hint="eastAsia"/>
          <w:bCs/>
        </w:rPr>
        <w:t>等相關產業對CRA</w:t>
      </w:r>
    </w:p>
    <w:p w:rsidR="001966E4" w:rsidRPr="000F3188" w:rsidRDefault="00BC074E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人才需求孔急</w:t>
      </w:r>
      <w:r w:rsidR="00972552">
        <w:rPr>
          <w:rFonts w:ascii="標楷體" w:eastAsia="標楷體" w:hAnsi="標楷體" w:hint="eastAsia"/>
          <w:bCs/>
        </w:rPr>
        <w:t>，為相關學經歷背景者提供最佳職</w:t>
      </w:r>
      <w:proofErr w:type="gramStart"/>
      <w:r w:rsidR="006241FE">
        <w:rPr>
          <w:rFonts w:ascii="標楷體" w:eastAsia="標楷體" w:hAnsi="標楷體" w:hint="eastAsia"/>
          <w:bCs/>
        </w:rPr>
        <w:t>涯</w:t>
      </w:r>
      <w:proofErr w:type="gramEnd"/>
      <w:r w:rsidR="00972552">
        <w:rPr>
          <w:rFonts w:ascii="標楷體" w:eastAsia="標楷體" w:hAnsi="標楷體" w:hint="eastAsia"/>
          <w:bCs/>
        </w:rPr>
        <w:t>發揮平台</w:t>
      </w:r>
      <w:r w:rsidR="001966E4" w:rsidRPr="000F3188">
        <w:rPr>
          <w:rFonts w:ascii="標楷體" w:eastAsia="標楷體" w:hAnsi="標楷體" w:hint="eastAsia"/>
          <w:bCs/>
        </w:rPr>
        <w:t>。</w:t>
      </w:r>
    </w:p>
    <w:p w:rsidR="00972552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      本課程為台灣極寶貴之專業實務訓練課程，以Global Reach,</w:t>
      </w:r>
      <w:r w:rsidR="00892C57" w:rsidRPr="000F3188">
        <w:rPr>
          <w:rFonts w:ascii="標楷體" w:eastAsia="標楷體" w:hAnsi="標楷體" w:hint="eastAsia"/>
          <w:bCs/>
        </w:rPr>
        <w:t xml:space="preserve"> </w:t>
      </w:r>
      <w:r w:rsidRPr="000F3188">
        <w:rPr>
          <w:rFonts w:ascii="標楷體" w:eastAsia="標楷體" w:hAnsi="標楷體" w:hint="eastAsia"/>
          <w:bCs/>
        </w:rPr>
        <w:t>Local Expertise為課</w:t>
      </w:r>
    </w:p>
    <w:p w:rsidR="00E7782F" w:rsidRDefault="00972552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程設計目標，</w:t>
      </w:r>
      <w:r>
        <w:rPr>
          <w:rFonts w:ascii="標楷體" w:eastAsia="標楷體" w:hAnsi="標楷體" w:hint="eastAsia"/>
          <w:bCs/>
        </w:rPr>
        <w:t>提供</w:t>
      </w:r>
      <w:r w:rsidR="001966E4" w:rsidRPr="000F3188">
        <w:rPr>
          <w:rFonts w:ascii="標楷體" w:eastAsia="標楷體" w:hAnsi="標楷體" w:hint="eastAsia"/>
          <w:bCs/>
        </w:rPr>
        <w:t>無經驗或初任</w:t>
      </w:r>
      <w:r w:rsidR="00E7782F">
        <w:rPr>
          <w:rFonts w:ascii="標楷體" w:eastAsia="標楷體" w:hAnsi="標楷體" w:hint="eastAsia"/>
          <w:bCs/>
        </w:rPr>
        <w:t>或資深</w:t>
      </w:r>
      <w:r w:rsidR="001966E4" w:rsidRPr="000F3188">
        <w:rPr>
          <w:rFonts w:ascii="標楷體" w:eastAsia="標楷體" w:hAnsi="標楷體" w:hint="eastAsia"/>
          <w:bCs/>
        </w:rPr>
        <w:t>CRA之學員提供全方位藥品、</w:t>
      </w:r>
      <w:proofErr w:type="gramStart"/>
      <w:r w:rsidR="001966E4" w:rsidRPr="000F3188">
        <w:rPr>
          <w:rFonts w:ascii="標楷體" w:eastAsia="標楷體" w:hAnsi="標楷體" w:hint="eastAsia"/>
          <w:bCs/>
        </w:rPr>
        <w:t>醫</w:t>
      </w:r>
      <w:proofErr w:type="gramEnd"/>
      <w:r w:rsidR="001966E4" w:rsidRPr="000F3188">
        <w:rPr>
          <w:rFonts w:ascii="標楷體" w:eastAsia="標楷體" w:hAnsi="標楷體" w:hint="eastAsia"/>
          <w:bCs/>
        </w:rPr>
        <w:t>材</w:t>
      </w:r>
      <w:r>
        <w:rPr>
          <w:rFonts w:ascii="標楷體" w:eastAsia="標楷體" w:hAnsi="標楷體" w:hint="eastAsia"/>
          <w:bCs/>
        </w:rPr>
        <w:t>、食品</w:t>
      </w:r>
      <w:r w:rsidR="001966E4" w:rsidRPr="000F3188">
        <w:rPr>
          <w:rFonts w:ascii="標楷體" w:eastAsia="標楷體" w:hAnsi="標楷體" w:hint="eastAsia"/>
          <w:bCs/>
        </w:rPr>
        <w:t>臨床研究</w:t>
      </w:r>
    </w:p>
    <w:p w:rsidR="00E7782F" w:rsidRDefault="00E7782F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及CRA角色功能指導。</w:t>
      </w:r>
      <w:r w:rsidR="00417098">
        <w:rPr>
          <w:rFonts w:ascii="標楷體" w:eastAsia="標楷體" w:hAnsi="標楷體" w:hint="eastAsia"/>
          <w:bCs/>
        </w:rPr>
        <w:t>內容</w:t>
      </w:r>
      <w:r w:rsidR="001966E4" w:rsidRPr="000F3188">
        <w:rPr>
          <w:rFonts w:ascii="標楷體" w:eastAsia="標楷體" w:hAnsi="標楷體" w:hint="eastAsia"/>
          <w:bCs/>
        </w:rPr>
        <w:t>可提供生技產業新職</w:t>
      </w:r>
      <w:proofErr w:type="gramStart"/>
      <w:r w:rsidR="001966E4" w:rsidRPr="000F3188">
        <w:rPr>
          <w:rFonts w:ascii="標楷體" w:eastAsia="標楷體" w:hAnsi="標楷體" w:hint="eastAsia"/>
          <w:bCs/>
        </w:rPr>
        <w:t>涯</w:t>
      </w:r>
      <w:proofErr w:type="gramEnd"/>
      <w:r w:rsidR="001966E4" w:rsidRPr="000F3188">
        <w:rPr>
          <w:rFonts w:ascii="標楷體" w:eastAsia="標楷體" w:hAnsi="標楷體" w:hint="eastAsia"/>
          <w:bCs/>
        </w:rPr>
        <w:t>選擇之整備，藉助豐富經驗的實務講師</w:t>
      </w:r>
    </w:p>
    <w:p w:rsidR="001966E4" w:rsidRPr="000F3188" w:rsidRDefault="00E7782F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提供逐步指導、</w:t>
      </w:r>
      <w:r w:rsidR="00452863">
        <w:rPr>
          <w:rFonts w:ascii="標楷體" w:eastAsia="標楷體" w:hAnsi="標楷體" w:hint="eastAsia"/>
          <w:bCs/>
        </w:rPr>
        <w:t>獨到的</w:t>
      </w:r>
      <w:r w:rsidR="000F3188">
        <w:rPr>
          <w:rFonts w:ascii="標楷體" w:eastAsia="標楷體" w:hAnsi="標楷體" w:hint="eastAsia"/>
          <w:bCs/>
        </w:rPr>
        <w:t>工作手冊</w:t>
      </w:r>
      <w:r w:rsidR="001966E4" w:rsidRPr="000F3188">
        <w:rPr>
          <w:rFonts w:ascii="標楷體" w:eastAsia="標楷體" w:hAnsi="標楷體" w:hint="eastAsia"/>
          <w:bCs/>
        </w:rPr>
        <w:t>等寶貴資訊可供立即運用於CRA工作</w:t>
      </w:r>
      <w:r w:rsidR="00095503" w:rsidRPr="000F3188">
        <w:rPr>
          <w:rFonts w:ascii="標楷體" w:eastAsia="標楷體" w:hAnsi="標楷體" w:hint="eastAsia"/>
          <w:bCs/>
        </w:rPr>
        <w:t>或謀職</w:t>
      </w:r>
      <w:r w:rsidR="00972552">
        <w:rPr>
          <w:rFonts w:ascii="標楷體" w:eastAsia="標楷體" w:hAnsi="標楷體" w:hint="eastAsia"/>
          <w:bCs/>
        </w:rPr>
        <w:t>利器</w:t>
      </w:r>
      <w:r w:rsidR="001966E4" w:rsidRPr="000F3188">
        <w:rPr>
          <w:rFonts w:ascii="標楷體" w:eastAsia="標楷體" w:hAnsi="標楷體" w:hint="eastAsia"/>
          <w:bCs/>
        </w:rPr>
        <w:t>。</w:t>
      </w:r>
    </w:p>
    <w:p w:rsidR="00417098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      </w:t>
      </w:r>
      <w:r w:rsidR="00E7782F">
        <w:rPr>
          <w:rFonts w:ascii="標楷體" w:eastAsia="標楷體" w:hAnsi="標楷體" w:hint="eastAsia"/>
          <w:bCs/>
        </w:rPr>
        <w:t>課程</w:t>
      </w:r>
      <w:r w:rsidRPr="000F3188">
        <w:rPr>
          <w:rFonts w:ascii="標楷體" w:eastAsia="標楷體" w:hAnsi="標楷體" w:hint="eastAsia"/>
          <w:bCs/>
        </w:rPr>
        <w:t>涵蓋CRA工作必備職能，遵循ICH GCP法規架構，師資成員延聘自</w:t>
      </w:r>
      <w:r w:rsidR="002F7D9C">
        <w:rPr>
          <w:rFonts w:ascii="標楷體" w:eastAsia="標楷體" w:hAnsi="標楷體" w:hint="eastAsia"/>
          <w:bCs/>
        </w:rPr>
        <w:t>醫療機構</w:t>
      </w:r>
      <w:r w:rsidR="00417098">
        <w:rPr>
          <w:rFonts w:ascii="標楷體" w:eastAsia="標楷體" w:hAnsi="標楷體" w:hint="eastAsia"/>
          <w:bCs/>
        </w:rPr>
        <w:t>院長、</w:t>
      </w:r>
    </w:p>
    <w:p w:rsidR="00733527" w:rsidRDefault="00417098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733527">
        <w:rPr>
          <w:rFonts w:ascii="標楷體" w:eastAsia="標楷體" w:hAnsi="標楷體" w:hint="eastAsia"/>
          <w:bCs/>
        </w:rPr>
        <w:t>總監顧問</w:t>
      </w:r>
      <w:r w:rsidR="001966E4" w:rsidRPr="000F3188">
        <w:rPr>
          <w:rFonts w:ascii="標楷體" w:eastAsia="標楷體" w:hAnsi="標楷體" w:hint="eastAsia"/>
          <w:bCs/>
        </w:rPr>
        <w:t>、</w:t>
      </w:r>
      <w:r w:rsidR="00405586">
        <w:rPr>
          <w:rFonts w:ascii="標楷體" w:eastAsia="標楷體" w:hAnsi="標楷體" w:hint="eastAsia"/>
          <w:bCs/>
        </w:rPr>
        <w:t>著名</w:t>
      </w:r>
      <w:r w:rsidR="001966E4" w:rsidRPr="000F3188">
        <w:rPr>
          <w:rFonts w:ascii="標楷體" w:eastAsia="標楷體" w:hAnsi="標楷體" w:hint="eastAsia"/>
          <w:bCs/>
        </w:rPr>
        <w:t>藥廠、CRO及</w:t>
      </w:r>
      <w:proofErr w:type="gramStart"/>
      <w:r w:rsidR="00D656EF">
        <w:rPr>
          <w:rFonts w:ascii="標楷體" w:eastAsia="標楷體" w:hAnsi="標楷體" w:hint="eastAsia"/>
          <w:bCs/>
        </w:rPr>
        <w:t>醫學中心</w:t>
      </w:r>
      <w:r w:rsidR="001966E4" w:rsidRPr="000F3188">
        <w:rPr>
          <w:rFonts w:ascii="標楷體" w:eastAsia="標楷體" w:hAnsi="標楷體" w:hint="eastAsia"/>
          <w:bCs/>
        </w:rPr>
        <w:t>卓具實務</w:t>
      </w:r>
      <w:proofErr w:type="gramEnd"/>
      <w:r w:rsidR="001966E4" w:rsidRPr="000F3188">
        <w:rPr>
          <w:rFonts w:ascii="標楷體" w:eastAsia="標楷體" w:hAnsi="標楷體" w:hint="eastAsia"/>
          <w:bCs/>
        </w:rPr>
        <w:t>經驗</w:t>
      </w:r>
      <w:r w:rsidR="00B506A2">
        <w:rPr>
          <w:rFonts w:ascii="標楷體" w:eastAsia="標楷體" w:hAnsi="標楷體" w:hint="eastAsia"/>
          <w:bCs/>
        </w:rPr>
        <w:t>高階主管</w:t>
      </w:r>
      <w:r w:rsidR="001966E4" w:rsidRPr="000F3188">
        <w:rPr>
          <w:rFonts w:ascii="標楷體" w:eastAsia="標楷體" w:hAnsi="標楷體" w:hint="eastAsia"/>
          <w:bCs/>
        </w:rPr>
        <w:t>。提供有意加入CRA 工作卻不</w:t>
      </w:r>
    </w:p>
    <w:p w:rsidR="00417098" w:rsidRDefault="00733527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知如何切入者或機構彌補專業訓練缺口、學界欲轉業界者及年資2年內亟盼業務精</w:t>
      </w:r>
    </w:p>
    <w:p w:rsidR="00AA2345" w:rsidRDefault="00417098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進者均提供難得的學習機會！</w:t>
      </w:r>
      <w:r w:rsidR="00095503" w:rsidRPr="000F3188">
        <w:rPr>
          <w:rFonts w:ascii="標楷體" w:eastAsia="標楷體" w:hAnsi="標楷體" w:hint="eastAsia"/>
          <w:bCs/>
        </w:rPr>
        <w:t>小班式教學，</w:t>
      </w:r>
      <w:r w:rsidR="001966E4" w:rsidRPr="000F3188">
        <w:rPr>
          <w:rFonts w:ascii="標楷體" w:eastAsia="標楷體" w:hAnsi="標楷體" w:hint="eastAsia"/>
          <w:bCs/>
        </w:rPr>
        <w:t>名額有限，請有志者把握難得的機會報名，全</w:t>
      </w:r>
    </w:p>
    <w:p w:rsidR="00AA2345" w:rsidRDefault="00AA2345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1966E4" w:rsidRPr="000F3188">
        <w:rPr>
          <w:rFonts w:ascii="標楷體" w:eastAsia="標楷體" w:hAnsi="標楷體" w:hint="eastAsia"/>
          <w:bCs/>
        </w:rPr>
        <w:t>程參與者生技中心(DCB)將提供學員精美上課證書</w:t>
      </w:r>
      <w:r w:rsidR="00EE205B" w:rsidRPr="000F3188">
        <w:rPr>
          <w:rFonts w:ascii="標楷體" w:eastAsia="標楷體" w:hAnsi="標楷體" w:hint="eastAsia"/>
          <w:bCs/>
        </w:rPr>
        <w:t>並贈送CRA工作手冊</w:t>
      </w:r>
      <w:r w:rsidR="001966E4" w:rsidRPr="000F3188">
        <w:rPr>
          <w:rFonts w:ascii="標楷體" w:eastAsia="標楷體" w:hAnsi="標楷體" w:hint="eastAsia"/>
          <w:bCs/>
        </w:rPr>
        <w:t>，</w:t>
      </w:r>
      <w:r w:rsidR="00AF08D4">
        <w:rPr>
          <w:rFonts w:ascii="標楷體" w:eastAsia="標楷體" w:hAnsi="標楷體" w:hint="eastAsia"/>
          <w:bCs/>
        </w:rPr>
        <w:t>課程證明</w:t>
      </w:r>
      <w:r w:rsidR="001966E4" w:rsidRPr="000F3188">
        <w:rPr>
          <w:rFonts w:ascii="標楷體" w:eastAsia="標楷體" w:hAnsi="標楷體" w:hint="eastAsia"/>
          <w:bCs/>
        </w:rPr>
        <w:t>可供</w:t>
      </w:r>
      <w:r w:rsidR="00AF08D4">
        <w:rPr>
          <w:rFonts w:ascii="標楷體" w:eastAsia="標楷體" w:hAnsi="標楷體" w:hint="eastAsia"/>
          <w:bCs/>
        </w:rPr>
        <w:t>臨床</w:t>
      </w:r>
    </w:p>
    <w:p w:rsidR="001966E4" w:rsidRDefault="00AA2345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AF08D4">
        <w:rPr>
          <w:rFonts w:ascii="標楷體" w:eastAsia="標楷體" w:hAnsi="標楷體" w:hint="eastAsia"/>
          <w:bCs/>
        </w:rPr>
        <w:t>試驗執行</w:t>
      </w:r>
      <w:r w:rsidR="00417098">
        <w:rPr>
          <w:rFonts w:ascii="標楷體" w:eastAsia="標楷體" w:hAnsi="標楷體" w:hint="eastAsia"/>
          <w:bCs/>
        </w:rPr>
        <w:t>及送審</w:t>
      </w:r>
      <w:r w:rsidR="00BA18DB">
        <w:rPr>
          <w:rFonts w:ascii="標楷體" w:eastAsia="標楷體" w:hAnsi="標楷體" w:hint="eastAsia"/>
          <w:bCs/>
        </w:rPr>
        <w:t>法規所需12小時GCP</w:t>
      </w:r>
      <w:r w:rsidR="00AF08D4">
        <w:rPr>
          <w:rFonts w:ascii="標楷體" w:eastAsia="標楷體" w:hAnsi="標楷體" w:hint="eastAsia"/>
          <w:bCs/>
        </w:rPr>
        <w:t>必要學分</w:t>
      </w:r>
      <w:r w:rsidR="00BA18DB">
        <w:rPr>
          <w:rFonts w:ascii="標楷體" w:eastAsia="標楷體" w:hAnsi="標楷體" w:hint="eastAsia"/>
          <w:bCs/>
        </w:rPr>
        <w:t>時數</w:t>
      </w:r>
      <w:r w:rsidR="00417098">
        <w:rPr>
          <w:rFonts w:ascii="標楷體" w:eastAsia="標楷體" w:hAnsi="標楷體" w:hint="eastAsia"/>
          <w:bCs/>
        </w:rPr>
        <w:t>，獲致</w:t>
      </w:r>
      <w:r w:rsidR="001966E4" w:rsidRPr="000F3188">
        <w:rPr>
          <w:rFonts w:ascii="標楷體" w:eastAsia="標楷體" w:hAnsi="標楷體" w:hint="eastAsia"/>
          <w:bCs/>
        </w:rPr>
        <w:t>專業職能提升</w:t>
      </w:r>
      <w:r w:rsidR="00452863">
        <w:rPr>
          <w:rFonts w:ascii="標楷體" w:eastAsia="標楷體" w:hAnsi="標楷體" w:hint="eastAsia"/>
          <w:bCs/>
        </w:rPr>
        <w:t>，加強面談自信</w:t>
      </w:r>
      <w:r w:rsidR="001966E4" w:rsidRPr="000F3188">
        <w:rPr>
          <w:rFonts w:ascii="標楷體" w:eastAsia="標楷體" w:hAnsi="標楷體" w:hint="eastAsia"/>
          <w:bCs/>
        </w:rPr>
        <w:t>。</w:t>
      </w:r>
    </w:p>
    <w:p w:rsidR="00624F6A" w:rsidRPr="001966E4" w:rsidRDefault="00624F6A" w:rsidP="001966E4">
      <w:pPr>
        <w:spacing w:line="560" w:lineRule="exact"/>
        <w:ind w:right="-72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            二天課程</w:t>
      </w:r>
      <w:r w:rsidRPr="00624F6A">
        <w:rPr>
          <w:rFonts w:ascii="標楷體" w:eastAsia="標楷體" w:hAnsi="標楷體" w:hint="eastAsia"/>
          <w:bCs/>
        </w:rPr>
        <w:t>期間</w:t>
      </w:r>
      <w:r>
        <w:rPr>
          <w:rFonts w:ascii="標楷體" w:eastAsia="標楷體" w:hAnsi="標楷體" w:hint="eastAsia"/>
          <w:bCs/>
        </w:rPr>
        <w:t>現</w:t>
      </w:r>
      <w:r w:rsidRPr="00624F6A">
        <w:rPr>
          <w:rFonts w:ascii="標楷體" w:eastAsia="標楷體" w:hAnsi="標楷體" w:hint="eastAsia"/>
          <w:bCs/>
        </w:rPr>
        <w:t>場同步</w:t>
      </w:r>
      <w:r>
        <w:rPr>
          <w:rFonts w:ascii="標楷體" w:eastAsia="標楷體" w:hAnsi="標楷體" w:hint="eastAsia"/>
          <w:bCs/>
        </w:rPr>
        <w:t>另邀</w:t>
      </w:r>
      <w:r w:rsidRPr="00624F6A">
        <w:rPr>
          <w:rFonts w:ascii="標楷體" w:eastAsia="標楷體" w:hAnsi="標楷體" w:hint="eastAsia"/>
          <w:bCs/>
        </w:rPr>
        <w:t>博士級資深顧問，免費提供就業及專業領域諮詢協助。</w:t>
      </w:r>
    </w:p>
    <w:p w:rsidR="00DC3468" w:rsidRDefault="00DC3468" w:rsidP="001966E4">
      <w:pPr>
        <w:spacing w:line="560" w:lineRule="exact"/>
        <w:ind w:right="-720" w:firstLineChars="150" w:firstLine="360"/>
        <w:rPr>
          <w:rFonts w:ascii="標楷體" w:eastAsia="標楷體" w:hAnsi="標楷體"/>
          <w:b/>
          <w:bCs/>
        </w:rPr>
      </w:pPr>
      <w:bookmarkStart w:id="0" w:name="_Hlk115255511"/>
      <w:r w:rsidRPr="00DC3468">
        <w:rPr>
          <w:rFonts w:ascii="標楷體" w:eastAsia="標楷體" w:hAnsi="標楷體" w:hint="eastAsia"/>
          <w:b/>
          <w:bCs/>
        </w:rPr>
        <w:t>課程</w:t>
      </w:r>
      <w:r>
        <w:rPr>
          <w:rFonts w:ascii="標楷體" w:eastAsia="標楷體" w:hAnsi="標楷體" w:hint="eastAsia"/>
          <w:b/>
          <w:bCs/>
        </w:rPr>
        <w:t>特色</w:t>
      </w:r>
      <w:r w:rsidRPr="00DC3468">
        <w:rPr>
          <w:rFonts w:ascii="標楷體" w:eastAsia="標楷體" w:hAnsi="標楷體" w:hint="eastAsia"/>
          <w:b/>
          <w:bCs/>
        </w:rPr>
        <w:t>：</w:t>
      </w:r>
      <w:bookmarkEnd w:id="0"/>
    </w:p>
    <w:p w:rsidR="004643E3" w:rsidRDefault="002230E0" w:rsidP="00DC3468">
      <w:pPr>
        <w:numPr>
          <w:ilvl w:val="0"/>
          <w:numId w:val="30"/>
        </w:numPr>
        <w:spacing w:line="560" w:lineRule="exact"/>
        <w:ind w:right="-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醫療機構及</w:t>
      </w:r>
      <w:r w:rsidR="00DC3468">
        <w:rPr>
          <w:rFonts w:ascii="標楷體" w:eastAsia="標楷體" w:hAnsi="標楷體" w:hint="eastAsia"/>
        </w:rPr>
        <w:t>業界專家面對面實體互動授課</w:t>
      </w:r>
    </w:p>
    <w:p w:rsidR="00DC3468" w:rsidRDefault="002230E0" w:rsidP="00DC3468">
      <w:pPr>
        <w:numPr>
          <w:ilvl w:val="0"/>
          <w:numId w:val="30"/>
        </w:numPr>
        <w:spacing w:line="560" w:lineRule="exact"/>
        <w:ind w:right="-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國際同步職場</w:t>
      </w:r>
      <w:r w:rsidR="00DC3468">
        <w:rPr>
          <w:rFonts w:ascii="標楷體" w:eastAsia="標楷體" w:hAnsi="標楷體" w:hint="eastAsia"/>
        </w:rPr>
        <w:t>實例講解及實踐</w:t>
      </w:r>
      <w:r>
        <w:rPr>
          <w:rFonts w:ascii="標楷體" w:eastAsia="標楷體" w:hAnsi="標楷體" w:hint="eastAsia"/>
        </w:rPr>
        <w:t>問題解決導向</w:t>
      </w:r>
      <w:r w:rsidR="00DC3468">
        <w:rPr>
          <w:rFonts w:ascii="標楷體" w:eastAsia="標楷體" w:hAnsi="標楷體" w:hint="eastAsia"/>
        </w:rPr>
        <w:t>學習活動</w:t>
      </w:r>
    </w:p>
    <w:p w:rsidR="00DC3468" w:rsidRDefault="00A032D3" w:rsidP="00DC3468">
      <w:pPr>
        <w:numPr>
          <w:ilvl w:val="0"/>
          <w:numId w:val="30"/>
        </w:numPr>
        <w:spacing w:line="560" w:lineRule="exact"/>
        <w:ind w:right="-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提供實務工作運用為基礎內容</w:t>
      </w:r>
      <w:r w:rsidR="00F0565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協助學員工作場域之工具</w:t>
      </w:r>
    </w:p>
    <w:p w:rsidR="002230E0" w:rsidRPr="00DC3468" w:rsidRDefault="002230E0" w:rsidP="00DC3468">
      <w:pPr>
        <w:numPr>
          <w:ilvl w:val="0"/>
          <w:numId w:val="30"/>
        </w:numPr>
        <w:spacing w:line="560" w:lineRule="exact"/>
        <w:ind w:right="-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提供專業課程時數證明，符合國內法規需求</w:t>
      </w:r>
    </w:p>
    <w:p w:rsidR="00A032D3" w:rsidRPr="000F3188" w:rsidRDefault="004643E3" w:rsidP="00A032D3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</w:t>
      </w:r>
    </w:p>
    <w:p w:rsidR="00A032D3" w:rsidRDefault="00A032D3" w:rsidP="00FC6E78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A032D3">
        <w:rPr>
          <w:rFonts w:ascii="標楷體" w:eastAsia="標楷體" w:hAnsi="標楷體" w:hint="eastAsia"/>
          <w:bCs/>
        </w:rPr>
        <w:lastRenderedPageBreak/>
        <w:t>課程</w:t>
      </w:r>
      <w:r>
        <w:rPr>
          <w:rFonts w:ascii="標楷體" w:eastAsia="標楷體" w:hAnsi="標楷體" w:hint="eastAsia"/>
          <w:bCs/>
        </w:rPr>
        <w:t>目標</w:t>
      </w:r>
      <w:r w:rsidRPr="00A032D3">
        <w:rPr>
          <w:rFonts w:ascii="標楷體" w:eastAsia="標楷體" w:hAnsi="標楷體" w:hint="eastAsia"/>
          <w:bCs/>
        </w:rPr>
        <w:t>：</w:t>
      </w:r>
    </w:p>
    <w:p w:rsidR="001966E4" w:rsidRPr="000F3188" w:rsidRDefault="00A032D3" w:rsidP="00FC6E78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1966E4" w:rsidRPr="000F3188">
        <w:rPr>
          <w:rFonts w:ascii="標楷體" w:eastAsia="標楷體" w:hAnsi="標楷體" w:hint="eastAsia"/>
          <w:bCs/>
        </w:rPr>
        <w:t>1.</w:t>
      </w:r>
      <w:r w:rsidR="00D273A7" w:rsidRPr="00D273A7">
        <w:rPr>
          <w:rFonts w:hint="eastAsia"/>
        </w:rPr>
        <w:t xml:space="preserve"> </w:t>
      </w:r>
      <w:r w:rsidR="0086134D" w:rsidRPr="0086134D">
        <w:rPr>
          <w:rFonts w:ascii="標楷體" w:eastAsia="標楷體" w:hAnsi="標楷體" w:hint="eastAsia"/>
        </w:rPr>
        <w:t>強調CRA的核心能力，</w:t>
      </w:r>
      <w:r w:rsidR="00DC0B26">
        <w:rPr>
          <w:rFonts w:ascii="標楷體" w:eastAsia="標楷體" w:hAnsi="標楷體" w:hint="eastAsia"/>
        </w:rPr>
        <w:t>按部就班指導</w:t>
      </w:r>
      <w:r w:rsidR="00DC0B26" w:rsidRPr="00DC0B26">
        <w:rPr>
          <w:rFonts w:ascii="標楷體" w:eastAsia="標楷體" w:hAnsi="標楷體" w:hint="eastAsia"/>
        </w:rPr>
        <w:t>始文件驗證、試驗案時間管理及訪視準備</w:t>
      </w:r>
    </w:p>
    <w:p w:rsidR="00D273A7" w:rsidRPr="00DC0B26" w:rsidRDefault="001966E4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2.</w:t>
      </w:r>
      <w:r w:rsidR="00D273A7" w:rsidRPr="00D273A7">
        <w:rPr>
          <w:rFonts w:hint="eastAsia"/>
        </w:rPr>
        <w:t xml:space="preserve"> </w:t>
      </w:r>
      <w:r w:rsidR="00DC0B26" w:rsidRPr="00DC0B26">
        <w:rPr>
          <w:rFonts w:ascii="標楷體" w:eastAsia="標楷體" w:hAnsi="標楷體" w:hint="eastAsia"/>
        </w:rPr>
        <w:t>掌握溝通、領導力與試驗機構互動：臨床研究專員的必備技能</w:t>
      </w:r>
    </w:p>
    <w:p w:rsidR="00A2671A" w:rsidRDefault="001966E4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3.</w:t>
      </w:r>
      <w:r w:rsidR="00D273A7">
        <w:rPr>
          <w:rFonts w:ascii="標楷體" w:eastAsia="標楷體" w:hAnsi="標楷體"/>
          <w:bCs/>
        </w:rPr>
        <w:t xml:space="preserve"> </w:t>
      </w:r>
      <w:r w:rsidR="00DC0B26" w:rsidRPr="00DC0B26">
        <w:rPr>
          <w:rFonts w:ascii="標楷體" w:eastAsia="標楷體" w:hAnsi="標楷體" w:hint="eastAsia"/>
          <w:bCs/>
        </w:rPr>
        <w:t>工具指導CRA</w:t>
      </w:r>
      <w:r w:rsidR="00DC0B26">
        <w:rPr>
          <w:rFonts w:ascii="標楷體" w:eastAsia="標楷體" w:hAnsi="標楷體" w:hint="eastAsia"/>
          <w:bCs/>
        </w:rPr>
        <w:t>各階段</w:t>
      </w:r>
      <w:r w:rsidR="00DC0B26" w:rsidRPr="00DC0B26">
        <w:rPr>
          <w:rFonts w:ascii="標楷體" w:eastAsia="標楷體" w:hAnsi="標楷體" w:hint="eastAsia"/>
          <w:bCs/>
        </w:rPr>
        <w:t>新藥開發與臨床試驗設計</w:t>
      </w:r>
      <w:r w:rsidR="00DC0B26">
        <w:rPr>
          <w:rFonts w:ascii="標楷體" w:eastAsia="標楷體" w:hAnsi="標楷體" w:hint="eastAsia"/>
          <w:bCs/>
        </w:rPr>
        <w:t>精隨</w:t>
      </w:r>
      <w:r w:rsidR="00DC0B26" w:rsidRPr="00DC0B26">
        <w:rPr>
          <w:rFonts w:ascii="標楷體" w:eastAsia="標楷體" w:hAnsi="標楷體" w:hint="eastAsia"/>
          <w:bCs/>
        </w:rPr>
        <w:t>，通盤瞭解計畫書內容重點</w:t>
      </w:r>
    </w:p>
    <w:p w:rsidR="001966E4" w:rsidRPr="000F3188" w:rsidRDefault="00A2671A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1966E4" w:rsidRPr="000F3188">
        <w:rPr>
          <w:rFonts w:ascii="標楷體" w:eastAsia="標楷體" w:hAnsi="標楷體" w:hint="eastAsia"/>
          <w:bCs/>
        </w:rPr>
        <w:t xml:space="preserve">    </w:t>
      </w:r>
      <w:r w:rsidR="00BF223C">
        <w:rPr>
          <w:rFonts w:ascii="標楷體" w:eastAsia="標楷體" w:hAnsi="標楷體" w:hint="eastAsia"/>
          <w:bCs/>
        </w:rPr>
        <w:t>4</w:t>
      </w:r>
      <w:r w:rsidR="001966E4" w:rsidRPr="000F3188">
        <w:rPr>
          <w:rFonts w:ascii="標楷體" w:eastAsia="標楷體" w:hAnsi="標楷體" w:hint="eastAsia"/>
          <w:bCs/>
        </w:rPr>
        <w:t>.</w:t>
      </w:r>
      <w:r w:rsidR="00E71510">
        <w:rPr>
          <w:rFonts w:ascii="標楷體" w:eastAsia="標楷體" w:hAnsi="標楷體" w:hint="eastAsia"/>
          <w:bCs/>
        </w:rPr>
        <w:t xml:space="preserve"> </w:t>
      </w:r>
      <w:r w:rsidR="00DC0B26">
        <w:rPr>
          <w:rFonts w:ascii="標楷體" w:eastAsia="標楷體" w:hAnsi="標楷體" w:hint="eastAsia"/>
          <w:bCs/>
        </w:rPr>
        <w:t>進行</w:t>
      </w:r>
      <w:r w:rsidR="00DC0B26" w:rsidRPr="00DC0B26">
        <w:rPr>
          <w:rFonts w:ascii="標楷體" w:eastAsia="標楷體" w:hAnsi="標楷體" w:hint="eastAsia"/>
          <w:bCs/>
        </w:rPr>
        <w:t>臨床試驗合約剖析及計畫預算編列與協商</w:t>
      </w:r>
      <w:r w:rsidR="00DC0B26">
        <w:rPr>
          <w:rFonts w:ascii="標楷體" w:eastAsia="標楷體" w:hAnsi="標楷體" w:hint="eastAsia"/>
          <w:bCs/>
        </w:rPr>
        <w:t>經驗分享，縮短議約期程並減少試驗案損失</w:t>
      </w:r>
    </w:p>
    <w:p w:rsidR="001966E4" w:rsidRPr="000F3188" w:rsidRDefault="001966E4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</w:t>
      </w:r>
      <w:r w:rsidR="00BF223C">
        <w:rPr>
          <w:rFonts w:ascii="標楷體" w:eastAsia="標楷體" w:hAnsi="標楷體" w:hint="eastAsia"/>
          <w:bCs/>
        </w:rPr>
        <w:t>5</w:t>
      </w:r>
      <w:r w:rsidRPr="000F3188">
        <w:rPr>
          <w:rFonts w:ascii="標楷體" w:eastAsia="標楷體" w:hAnsi="標楷體" w:hint="eastAsia"/>
          <w:bCs/>
        </w:rPr>
        <w:t>.</w:t>
      </w:r>
      <w:r w:rsidR="00E71510">
        <w:rPr>
          <w:rFonts w:ascii="標楷體" w:eastAsia="標楷體" w:hAnsi="標楷體" w:hint="eastAsia"/>
          <w:bCs/>
        </w:rPr>
        <w:t xml:space="preserve"> </w:t>
      </w:r>
      <w:r w:rsidR="00DC0B26">
        <w:rPr>
          <w:rFonts w:ascii="標楷體" w:eastAsia="標楷體" w:hAnsi="標楷體" w:hint="eastAsia"/>
          <w:bCs/>
        </w:rPr>
        <w:t>徹底</w:t>
      </w:r>
      <w:r w:rsidR="0086134D">
        <w:rPr>
          <w:rFonts w:ascii="標楷體" w:eastAsia="標楷體" w:hAnsi="標楷體" w:hint="eastAsia"/>
          <w:bCs/>
        </w:rPr>
        <w:t>指導</w:t>
      </w:r>
      <w:r w:rsidR="00DC0B26" w:rsidRPr="00DC0B26">
        <w:rPr>
          <w:rFonts w:ascii="標楷體" w:eastAsia="標楷體" w:hAnsi="標楷體" w:hint="eastAsia"/>
          <w:bCs/>
        </w:rPr>
        <w:t>臨床試驗監測訪視報告撰寫，以及如何做好稽核與查核的準備</w:t>
      </w:r>
      <w:r w:rsidR="0086134D">
        <w:rPr>
          <w:rFonts w:ascii="標楷體" w:eastAsia="標楷體" w:hAnsi="標楷體" w:hint="eastAsia"/>
          <w:bCs/>
        </w:rPr>
        <w:t>，創造共贏</w:t>
      </w:r>
    </w:p>
    <w:p w:rsidR="001966E4" w:rsidRPr="000F3188" w:rsidRDefault="001966E4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</w:t>
      </w:r>
      <w:r w:rsidR="00BF223C">
        <w:rPr>
          <w:rFonts w:ascii="標楷體" w:eastAsia="標楷體" w:hAnsi="標楷體" w:hint="eastAsia"/>
          <w:bCs/>
        </w:rPr>
        <w:t>6</w:t>
      </w:r>
      <w:r w:rsidRPr="000F3188">
        <w:rPr>
          <w:rFonts w:ascii="標楷體" w:eastAsia="標楷體" w:hAnsi="標楷體" w:hint="eastAsia"/>
          <w:bCs/>
        </w:rPr>
        <w:t>.</w:t>
      </w:r>
      <w:r w:rsidR="00E71510">
        <w:rPr>
          <w:rFonts w:ascii="標楷體" w:eastAsia="標楷體" w:hAnsi="標楷體" w:hint="eastAsia"/>
          <w:bCs/>
        </w:rPr>
        <w:t xml:space="preserve"> </w:t>
      </w:r>
      <w:r w:rsidR="0086134D">
        <w:rPr>
          <w:rFonts w:ascii="標楷體" w:eastAsia="標楷體" w:hAnsi="標楷體" w:hint="eastAsia"/>
          <w:bCs/>
        </w:rPr>
        <w:t>親身分享</w:t>
      </w:r>
      <w:proofErr w:type="gramStart"/>
      <w:r w:rsidR="00DC0B26" w:rsidRPr="00DC0B26">
        <w:rPr>
          <w:rFonts w:ascii="標楷體" w:eastAsia="標楷體" w:hAnsi="標楷體" w:hint="eastAsia"/>
          <w:bCs/>
        </w:rPr>
        <w:t>如何智選</w:t>
      </w:r>
      <w:proofErr w:type="gramEnd"/>
      <w:r w:rsidR="00DC0B26" w:rsidRPr="00DC0B26">
        <w:rPr>
          <w:rFonts w:ascii="標楷體" w:eastAsia="標楷體" w:hAnsi="標楷體" w:hint="eastAsia"/>
          <w:bCs/>
        </w:rPr>
        <w:t>試驗機構及可行性分析確保試驗案成功</w:t>
      </w:r>
      <w:r w:rsidR="0086134D">
        <w:rPr>
          <w:rFonts w:ascii="標楷體" w:eastAsia="標楷體" w:hAnsi="標楷體" w:hint="eastAsia"/>
          <w:bCs/>
        </w:rPr>
        <w:t>，提供學員從業參考</w:t>
      </w:r>
    </w:p>
    <w:p w:rsidR="00A93706" w:rsidRPr="000F3188" w:rsidRDefault="00A93706" w:rsidP="005825CA">
      <w:pPr>
        <w:spacing w:line="240" w:lineRule="atLeas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　　　　</w:t>
      </w:r>
      <w:r w:rsidR="00BF223C">
        <w:rPr>
          <w:rFonts w:ascii="標楷體" w:eastAsia="標楷體" w:hAnsi="標楷體" w:hint="eastAsia"/>
          <w:bCs/>
        </w:rPr>
        <w:t>7</w:t>
      </w:r>
      <w:r w:rsidRPr="000F3188">
        <w:rPr>
          <w:rFonts w:ascii="標楷體" w:eastAsia="標楷體" w:hAnsi="標楷體" w:hint="eastAsia"/>
          <w:bCs/>
        </w:rPr>
        <w:t>.</w:t>
      </w:r>
      <w:r w:rsidR="00E71510">
        <w:rPr>
          <w:rFonts w:ascii="標楷體" w:eastAsia="標楷體" w:hAnsi="標楷體" w:hint="eastAsia"/>
          <w:bCs/>
        </w:rPr>
        <w:t xml:space="preserve"> </w:t>
      </w:r>
      <w:r w:rsidR="00FD5E3E">
        <w:rPr>
          <w:rFonts w:ascii="標楷體" w:eastAsia="標楷體" w:hAnsi="標楷體" w:hint="eastAsia"/>
          <w:bCs/>
        </w:rPr>
        <w:t>首創</w:t>
      </w:r>
      <w:r w:rsidR="00DC0B26">
        <w:rPr>
          <w:rFonts w:ascii="標楷體" w:eastAsia="標楷體" w:hAnsi="標楷體" w:hint="eastAsia"/>
          <w:bCs/>
        </w:rPr>
        <w:t>主席親自指導</w:t>
      </w:r>
      <w:r w:rsidR="00DC0B26" w:rsidRPr="00DC0B26">
        <w:rPr>
          <w:rFonts w:ascii="標楷體" w:eastAsia="標楷體" w:hAnsi="標楷體" w:hint="eastAsia"/>
          <w:bCs/>
        </w:rPr>
        <w:t>臨床試驗資料及安全性監測委員會的角色與運作實務</w:t>
      </w:r>
      <w:r w:rsidR="00FD5E3E">
        <w:rPr>
          <w:rFonts w:ascii="標楷體" w:eastAsia="標楷體" w:hAnsi="標楷體" w:hint="eastAsia"/>
          <w:bCs/>
        </w:rPr>
        <w:t>，</w:t>
      </w:r>
      <w:r w:rsidR="00DC0B26">
        <w:rPr>
          <w:rFonts w:ascii="標楷體" w:eastAsia="標楷體" w:hAnsi="標楷體" w:hint="eastAsia"/>
          <w:bCs/>
        </w:rPr>
        <w:t>精進</w:t>
      </w:r>
      <w:r w:rsidR="00FD5E3E">
        <w:rPr>
          <w:rFonts w:ascii="標楷體" w:eastAsia="標楷體" w:hAnsi="標楷體" w:hint="eastAsia"/>
          <w:bCs/>
        </w:rPr>
        <w:t>執行</w:t>
      </w:r>
      <w:r w:rsidR="0086134D">
        <w:rPr>
          <w:rFonts w:ascii="標楷體" w:eastAsia="標楷體" w:hAnsi="標楷體" w:hint="eastAsia"/>
          <w:bCs/>
        </w:rPr>
        <w:t>知能</w:t>
      </w:r>
    </w:p>
    <w:p w:rsidR="00A93706" w:rsidRPr="001966E4" w:rsidRDefault="00A93706" w:rsidP="00A032D3">
      <w:pPr>
        <w:spacing w:line="240" w:lineRule="atLeast"/>
        <w:ind w:right="-720" w:firstLineChars="150" w:firstLine="360"/>
        <w:rPr>
          <w:rFonts w:ascii="標楷體" w:eastAsia="標楷體" w:hAnsi="標楷體"/>
          <w:b/>
          <w:bCs/>
        </w:rPr>
      </w:pPr>
      <w:r w:rsidRPr="000F3188">
        <w:rPr>
          <w:rFonts w:ascii="標楷體" w:eastAsia="標楷體" w:hAnsi="標楷體" w:hint="eastAsia"/>
          <w:bCs/>
        </w:rPr>
        <w:t xml:space="preserve">　　　　</w:t>
      </w:r>
      <w:r w:rsidR="00BF223C">
        <w:rPr>
          <w:rFonts w:ascii="標楷體" w:eastAsia="標楷體" w:hAnsi="標楷體" w:hint="eastAsia"/>
          <w:bCs/>
        </w:rPr>
        <w:t>8</w:t>
      </w:r>
      <w:r w:rsidRPr="000F3188">
        <w:rPr>
          <w:rFonts w:ascii="標楷體" w:eastAsia="標楷體" w:hAnsi="標楷體" w:hint="eastAsia"/>
          <w:bCs/>
        </w:rPr>
        <w:t>.</w:t>
      </w:r>
      <w:r w:rsidR="00892C57" w:rsidRPr="000F3188">
        <w:rPr>
          <w:rFonts w:ascii="標楷體" w:eastAsia="標楷體" w:hAnsi="標楷體" w:hint="eastAsia"/>
          <w:bCs/>
        </w:rPr>
        <w:t xml:space="preserve"> </w:t>
      </w:r>
      <w:r w:rsidR="00C23C5E">
        <w:rPr>
          <w:rFonts w:ascii="標楷體" w:eastAsia="標楷體" w:hAnsi="標楷體" w:hint="eastAsia"/>
          <w:bCs/>
        </w:rPr>
        <w:t>分享</w:t>
      </w:r>
      <w:r w:rsidR="00DC0B26" w:rsidRPr="00DC0B26">
        <w:rPr>
          <w:rFonts w:ascii="標楷體" w:eastAsia="標楷體" w:hAnsi="標楷體" w:hint="eastAsia"/>
          <w:bCs/>
        </w:rPr>
        <w:t>實務臨床試驗的品質管制、品質保證</w:t>
      </w:r>
      <w:r w:rsidR="00DC0B26">
        <w:rPr>
          <w:rFonts w:ascii="標楷體" w:eastAsia="標楷體" w:hAnsi="標楷體" w:hint="eastAsia"/>
          <w:bCs/>
        </w:rPr>
        <w:t>正確措施</w:t>
      </w:r>
      <w:r w:rsidR="00DC0B26" w:rsidRPr="00DC0B26">
        <w:rPr>
          <w:rFonts w:ascii="標楷體" w:eastAsia="標楷體" w:hAnsi="標楷體" w:hint="eastAsia"/>
          <w:bCs/>
        </w:rPr>
        <w:t>，輔以國際最新風險為基礎監測技巧</w:t>
      </w:r>
      <w:r w:rsidR="00892C57" w:rsidRPr="000F3188">
        <w:rPr>
          <w:rFonts w:ascii="標楷體" w:eastAsia="標楷體" w:hAnsi="標楷體" w:hint="eastAsia"/>
          <w:bCs/>
        </w:rPr>
        <w:t xml:space="preserve">         </w:t>
      </w:r>
      <w:r>
        <w:rPr>
          <w:rFonts w:ascii="標楷體" w:eastAsia="標楷體" w:hAnsi="標楷體" w:hint="eastAsia"/>
          <w:b/>
          <w:bCs/>
        </w:rPr>
        <w:t xml:space="preserve">　</w:t>
      </w:r>
    </w:p>
    <w:p w:rsidR="001966E4" w:rsidRPr="000F3188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1966E4">
        <w:rPr>
          <w:rFonts w:ascii="標楷體" w:eastAsia="標楷體" w:hAnsi="標楷體"/>
          <w:b/>
          <w:bCs/>
        </w:rPr>
        <w:t xml:space="preserve"> </w:t>
      </w:r>
      <w:r w:rsidRPr="001966E4">
        <w:rPr>
          <w:rFonts w:ascii="標楷體" w:eastAsia="標楷體" w:hAnsi="標楷體" w:hint="eastAsia"/>
          <w:b/>
          <w:bCs/>
        </w:rPr>
        <w:t>建議學員：</w:t>
      </w:r>
      <w:r w:rsidRPr="000F3188">
        <w:rPr>
          <w:rFonts w:ascii="標楷體" w:eastAsia="標楷體" w:hAnsi="標楷體" w:hint="eastAsia"/>
          <w:bCs/>
        </w:rPr>
        <w:t>1.</w:t>
      </w:r>
      <w:r w:rsidRPr="000F3188">
        <w:rPr>
          <w:rFonts w:ascii="標楷體" w:eastAsia="標楷體" w:hAnsi="標楷體" w:hint="eastAsia"/>
          <w:bCs/>
        </w:rPr>
        <w:tab/>
      </w:r>
      <w:r w:rsidR="00E7782F" w:rsidRPr="00E7782F">
        <w:rPr>
          <w:rFonts w:ascii="標楷體" w:eastAsia="標楷體" w:hAnsi="標楷體" w:hint="eastAsia"/>
          <w:bCs/>
        </w:rPr>
        <w:t>任職</w:t>
      </w:r>
      <w:r w:rsidR="00E7782F">
        <w:rPr>
          <w:rFonts w:ascii="標楷體" w:eastAsia="標楷體" w:hAnsi="標楷體" w:hint="eastAsia"/>
          <w:bCs/>
        </w:rPr>
        <w:t>生技業</w:t>
      </w:r>
      <w:r w:rsidRPr="000F3188">
        <w:rPr>
          <w:rFonts w:ascii="標楷體" w:eastAsia="標楷體" w:hAnsi="標楷體" w:hint="eastAsia"/>
          <w:bCs/>
        </w:rPr>
        <w:t>CRA之 In-house或Field-based CRA</w:t>
      </w:r>
      <w:r w:rsidR="004F059C" w:rsidRPr="000F3188">
        <w:rPr>
          <w:rFonts w:ascii="標楷體" w:eastAsia="標楷體" w:hAnsi="標楷體" w:hint="eastAsia"/>
          <w:bCs/>
        </w:rPr>
        <w:t>欲再精進者</w:t>
      </w:r>
      <w:r w:rsidRPr="000F3188">
        <w:rPr>
          <w:rFonts w:ascii="標楷體" w:eastAsia="標楷體" w:hAnsi="標楷體" w:hint="eastAsia"/>
          <w:bCs/>
        </w:rPr>
        <w:t xml:space="preserve"> </w:t>
      </w:r>
    </w:p>
    <w:p w:rsidR="00E7782F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   2.</w:t>
      </w:r>
      <w:r w:rsidRPr="000F3188">
        <w:rPr>
          <w:rFonts w:ascii="標楷體" w:eastAsia="標楷體" w:hAnsi="標楷體" w:hint="eastAsia"/>
          <w:bCs/>
        </w:rPr>
        <w:tab/>
        <w:t>目前任職臨床研究相關產業</w:t>
      </w:r>
      <w:r w:rsidR="00082348">
        <w:rPr>
          <w:rFonts w:ascii="標楷體" w:eastAsia="標楷體" w:hAnsi="標楷體" w:hint="eastAsia"/>
          <w:bCs/>
        </w:rPr>
        <w:t>(CRO、生技公司、藥廠、</w:t>
      </w:r>
      <w:proofErr w:type="gramStart"/>
      <w:r w:rsidR="00082348">
        <w:rPr>
          <w:rFonts w:ascii="標楷體" w:eastAsia="標楷體" w:hAnsi="標楷體" w:hint="eastAsia"/>
          <w:bCs/>
        </w:rPr>
        <w:t>醫</w:t>
      </w:r>
      <w:proofErr w:type="gramEnd"/>
      <w:r w:rsidR="00082348">
        <w:rPr>
          <w:rFonts w:ascii="標楷體" w:eastAsia="標楷體" w:hAnsi="標楷體" w:hint="eastAsia"/>
          <w:bCs/>
        </w:rPr>
        <w:t>材廠商、</w:t>
      </w:r>
      <w:r w:rsidR="00ED51A7">
        <w:rPr>
          <w:rFonts w:ascii="標楷體" w:eastAsia="標楷體" w:hAnsi="標楷體" w:hint="eastAsia"/>
          <w:bCs/>
        </w:rPr>
        <w:t>精準醫療、</w:t>
      </w:r>
      <w:r w:rsidR="00082348">
        <w:rPr>
          <w:rFonts w:ascii="標楷體" w:eastAsia="標楷體" w:hAnsi="標楷體" w:hint="eastAsia"/>
          <w:bCs/>
        </w:rPr>
        <w:t>醫院、研</w:t>
      </w:r>
    </w:p>
    <w:p w:rsidR="001966E4" w:rsidRPr="000F3188" w:rsidRDefault="00E7782F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</w:t>
      </w:r>
      <w:r w:rsidR="00082348">
        <w:rPr>
          <w:rFonts w:ascii="標楷體" w:eastAsia="標楷體" w:hAnsi="標楷體" w:hint="eastAsia"/>
          <w:bCs/>
        </w:rPr>
        <w:t>究機構等)</w:t>
      </w:r>
      <w:r w:rsidR="001966E4" w:rsidRPr="000F3188">
        <w:rPr>
          <w:rFonts w:ascii="標楷體" w:eastAsia="標楷體" w:hAnsi="標楷體" w:hint="eastAsia"/>
          <w:bCs/>
        </w:rPr>
        <w:t>，想要嘗試</w:t>
      </w:r>
      <w:r w:rsidR="00D25B9C">
        <w:rPr>
          <w:rFonts w:ascii="標楷體" w:eastAsia="標楷體" w:hAnsi="標楷體" w:hint="eastAsia"/>
          <w:bCs/>
        </w:rPr>
        <w:t>或瞭解</w:t>
      </w:r>
      <w:r w:rsidR="001966E4" w:rsidRPr="000F3188">
        <w:rPr>
          <w:rFonts w:ascii="標楷體" w:eastAsia="標楷體" w:hAnsi="標楷體" w:hint="eastAsia"/>
          <w:bCs/>
        </w:rPr>
        <w:t xml:space="preserve">不同角色職責者 </w:t>
      </w:r>
    </w:p>
    <w:p w:rsidR="00C23C5E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   3.</w:t>
      </w:r>
      <w:r w:rsidRPr="000F3188">
        <w:rPr>
          <w:rFonts w:ascii="標楷體" w:eastAsia="標楷體" w:hAnsi="標楷體" w:hint="eastAsia"/>
          <w:bCs/>
        </w:rPr>
        <w:tab/>
      </w:r>
      <w:r w:rsidR="00AF08D4">
        <w:rPr>
          <w:rFonts w:ascii="標楷體" w:eastAsia="標楷體" w:hAnsi="標楷體" w:hint="eastAsia"/>
          <w:bCs/>
        </w:rPr>
        <w:t>其他</w:t>
      </w:r>
      <w:r w:rsidR="00A93706" w:rsidRPr="000F3188">
        <w:rPr>
          <w:rFonts w:ascii="標楷體" w:eastAsia="標楷體" w:hAnsi="標楷體" w:hint="eastAsia"/>
          <w:bCs/>
        </w:rPr>
        <w:t>尚無經驗，</w:t>
      </w:r>
      <w:r w:rsidRPr="000F3188">
        <w:rPr>
          <w:rFonts w:ascii="標楷體" w:eastAsia="標楷體" w:hAnsi="標楷體" w:hint="eastAsia"/>
          <w:bCs/>
        </w:rPr>
        <w:t>未來有意進入藥品、</w:t>
      </w:r>
      <w:proofErr w:type="gramStart"/>
      <w:r w:rsidRPr="000F3188">
        <w:rPr>
          <w:rFonts w:ascii="標楷體" w:eastAsia="標楷體" w:hAnsi="標楷體" w:hint="eastAsia"/>
          <w:bCs/>
        </w:rPr>
        <w:t>醫</w:t>
      </w:r>
      <w:proofErr w:type="gramEnd"/>
      <w:r w:rsidRPr="000F3188">
        <w:rPr>
          <w:rFonts w:ascii="標楷體" w:eastAsia="標楷體" w:hAnsi="標楷體" w:hint="eastAsia"/>
          <w:bCs/>
        </w:rPr>
        <w:t>材、食研、醫研臨床試驗工作領域之醫藥相關</w:t>
      </w:r>
    </w:p>
    <w:p w:rsidR="001966E4" w:rsidRPr="000F3188" w:rsidRDefault="00C23C5E" w:rsidP="001966E4">
      <w:pPr>
        <w:spacing w:line="560" w:lineRule="exact"/>
        <w:ind w:right="-72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</w:t>
      </w:r>
      <w:r w:rsidR="001966E4" w:rsidRPr="000F3188">
        <w:rPr>
          <w:rFonts w:ascii="標楷體" w:eastAsia="標楷體" w:hAnsi="標楷體" w:hint="eastAsia"/>
          <w:bCs/>
        </w:rPr>
        <w:t>人</w:t>
      </w:r>
      <w:r w:rsidR="004F059C" w:rsidRPr="000F3188">
        <w:rPr>
          <w:rFonts w:ascii="標楷體" w:eastAsia="標楷體" w:hAnsi="標楷體" w:hint="eastAsia"/>
          <w:bCs/>
        </w:rPr>
        <w:t>士</w:t>
      </w:r>
      <w:r w:rsidR="001966E4" w:rsidRPr="000F3188">
        <w:rPr>
          <w:rFonts w:ascii="標楷體" w:eastAsia="標楷體" w:hAnsi="標楷體" w:hint="eastAsia"/>
          <w:bCs/>
        </w:rPr>
        <w:t>及應屆畢業學生</w:t>
      </w:r>
      <w:r w:rsidR="00ED51A7">
        <w:rPr>
          <w:rFonts w:ascii="標楷體" w:eastAsia="標楷體" w:hAnsi="標楷體" w:hint="eastAsia"/>
          <w:bCs/>
        </w:rPr>
        <w:t>，需要謀職之專業知識技能者</w:t>
      </w:r>
    </w:p>
    <w:p w:rsidR="001966E4" w:rsidRDefault="001966E4" w:rsidP="001966E4">
      <w:pPr>
        <w:spacing w:line="560" w:lineRule="exact"/>
        <w:ind w:right="-720" w:firstLineChars="150" w:firstLine="360"/>
        <w:rPr>
          <w:rFonts w:ascii="標楷體" w:eastAsia="標楷體" w:hAnsi="標楷體"/>
          <w:b/>
          <w:bCs/>
        </w:rPr>
      </w:pPr>
      <w:r w:rsidRPr="000F3188">
        <w:rPr>
          <w:rFonts w:ascii="標楷體" w:eastAsia="標楷體" w:hAnsi="標楷體" w:hint="eastAsia"/>
          <w:bCs/>
        </w:rPr>
        <w:t xml:space="preserve">           4.</w:t>
      </w:r>
      <w:r w:rsidR="006A4C9E">
        <w:rPr>
          <w:rFonts w:ascii="標楷體" w:eastAsia="標楷體" w:hAnsi="標楷體" w:hint="eastAsia"/>
          <w:bCs/>
        </w:rPr>
        <w:t>缺乏臨床試驗G</w:t>
      </w:r>
      <w:r w:rsidR="006A4C9E">
        <w:rPr>
          <w:rFonts w:ascii="標楷體" w:eastAsia="標楷體" w:hAnsi="標楷體"/>
          <w:bCs/>
        </w:rPr>
        <w:t>CP</w:t>
      </w:r>
      <w:r w:rsidR="006A4C9E">
        <w:rPr>
          <w:rFonts w:ascii="標楷體" w:eastAsia="標楷體" w:hAnsi="標楷體" w:hint="eastAsia"/>
          <w:bCs/>
        </w:rPr>
        <w:t>時數者或</w:t>
      </w:r>
      <w:r w:rsidRPr="000F3188">
        <w:rPr>
          <w:rFonts w:ascii="標楷體" w:eastAsia="標楷體" w:hAnsi="標楷體" w:hint="eastAsia"/>
          <w:bCs/>
        </w:rPr>
        <w:t>生</w:t>
      </w:r>
      <w:proofErr w:type="gramStart"/>
      <w:r w:rsidRPr="000F3188">
        <w:rPr>
          <w:rFonts w:ascii="標楷體" w:eastAsia="標楷體" w:hAnsi="標楷體" w:hint="eastAsia"/>
          <w:bCs/>
        </w:rPr>
        <w:t>醫</w:t>
      </w:r>
      <w:proofErr w:type="gramEnd"/>
      <w:r w:rsidR="00BA18DB">
        <w:rPr>
          <w:rFonts w:ascii="標楷體" w:eastAsia="標楷體" w:hAnsi="標楷體" w:hint="eastAsia"/>
          <w:bCs/>
        </w:rPr>
        <w:t>及臨床試驗領域</w:t>
      </w:r>
      <w:r w:rsidRPr="000F3188">
        <w:rPr>
          <w:rFonts w:ascii="標楷體" w:eastAsia="標楷體" w:hAnsi="標楷體" w:hint="eastAsia"/>
          <w:bCs/>
        </w:rPr>
        <w:t>相關機構提供員工在職訓練需求者</w:t>
      </w:r>
    </w:p>
    <w:p w:rsidR="007A14FA" w:rsidRDefault="007A14FA" w:rsidP="007A14FA">
      <w:pPr>
        <w:ind w:right="-720" w:firstLineChars="150" w:firstLine="360"/>
        <w:rPr>
          <w:rFonts w:ascii="標楷體" w:eastAsia="標楷體" w:hAnsi="標楷體"/>
          <w:b/>
          <w:bCs/>
        </w:rPr>
      </w:pPr>
    </w:p>
    <w:p w:rsidR="007A14FA" w:rsidRDefault="007A14FA" w:rsidP="005825CA">
      <w:pPr>
        <w:spacing w:line="240" w:lineRule="atLeast"/>
        <w:ind w:right="-720" w:firstLineChars="150" w:firstLine="360"/>
        <w:rPr>
          <w:rFonts w:ascii="標楷體" w:eastAsia="標楷體" w:hAnsi="標楷體"/>
          <w:b/>
          <w:bCs/>
        </w:rPr>
      </w:pPr>
      <w:r w:rsidRPr="00A56F68">
        <w:rPr>
          <w:rFonts w:ascii="標楷體" w:eastAsia="標楷體" w:hAnsi="標楷體" w:hint="eastAsia"/>
          <w:b/>
          <w:bCs/>
        </w:rPr>
        <w:t>課程日期：</w:t>
      </w:r>
      <w:r w:rsidR="00AF08D4">
        <w:rPr>
          <w:rFonts w:ascii="標楷體" w:eastAsia="標楷體" w:hAnsi="標楷體" w:hint="eastAsia"/>
          <w:b/>
          <w:bCs/>
        </w:rPr>
        <w:t xml:space="preserve"> </w:t>
      </w:r>
      <w:r w:rsidRPr="000F3188">
        <w:rPr>
          <w:rFonts w:ascii="標楷體" w:eastAsia="標楷體" w:hAnsi="標楷體" w:hint="eastAsia"/>
          <w:bCs/>
        </w:rPr>
        <w:t>20</w:t>
      </w:r>
      <w:r w:rsidR="005D371A">
        <w:rPr>
          <w:rFonts w:ascii="標楷體" w:eastAsia="標楷體" w:hAnsi="標楷體" w:hint="eastAsia"/>
          <w:bCs/>
        </w:rPr>
        <w:t>2</w:t>
      </w:r>
      <w:r w:rsidR="00C63EA2">
        <w:rPr>
          <w:rFonts w:ascii="標楷體" w:eastAsia="標楷體" w:hAnsi="標楷體" w:hint="eastAsia"/>
          <w:bCs/>
        </w:rPr>
        <w:t>5</w:t>
      </w:r>
      <w:r w:rsidRPr="000F3188">
        <w:rPr>
          <w:rFonts w:ascii="標楷體" w:eastAsia="標楷體" w:hAnsi="標楷體" w:hint="eastAsia"/>
          <w:bCs/>
        </w:rPr>
        <w:t>年</w:t>
      </w:r>
      <w:r w:rsidR="00050F84">
        <w:rPr>
          <w:rFonts w:ascii="標楷體" w:eastAsia="標楷體" w:hAnsi="標楷體"/>
          <w:bCs/>
        </w:rPr>
        <w:t>3</w:t>
      </w:r>
      <w:r w:rsidRPr="000F3188">
        <w:rPr>
          <w:rFonts w:ascii="標楷體" w:eastAsia="標楷體" w:hAnsi="標楷體" w:hint="eastAsia"/>
          <w:bCs/>
        </w:rPr>
        <w:t>月</w:t>
      </w:r>
      <w:r w:rsidR="00050F84">
        <w:rPr>
          <w:rFonts w:ascii="標楷體" w:eastAsia="標楷體" w:hAnsi="標楷體"/>
          <w:bCs/>
        </w:rPr>
        <w:t>2</w:t>
      </w:r>
      <w:r w:rsidR="00C63EA2">
        <w:rPr>
          <w:rFonts w:ascii="標楷體" w:eastAsia="標楷體" w:hAnsi="標楷體" w:hint="eastAsia"/>
          <w:bCs/>
        </w:rPr>
        <w:t>2-23</w:t>
      </w:r>
      <w:r w:rsidRPr="000F3188">
        <w:rPr>
          <w:rFonts w:ascii="標楷體" w:eastAsia="標楷體" w:hAnsi="標楷體" w:hint="eastAsia"/>
          <w:bCs/>
        </w:rPr>
        <w:t>日</w:t>
      </w:r>
      <w:r w:rsidRPr="000F3188">
        <w:rPr>
          <w:rFonts w:ascii="標楷體" w:eastAsia="標楷體" w:hAnsi="標楷體"/>
          <w:bCs/>
        </w:rPr>
        <w:t>(</w:t>
      </w:r>
      <w:r w:rsidRPr="000F3188">
        <w:rPr>
          <w:rFonts w:ascii="標楷體" w:eastAsia="標楷體" w:hAnsi="標楷體" w:hint="eastAsia"/>
          <w:bCs/>
        </w:rPr>
        <w:t>09:00</w:t>
      </w:r>
      <w:r w:rsidRPr="000F3188">
        <w:rPr>
          <w:rFonts w:ascii="標楷體" w:eastAsia="標楷體" w:hAnsi="標楷體"/>
          <w:bCs/>
        </w:rPr>
        <w:t>~</w:t>
      </w:r>
      <w:r w:rsidRPr="000F3188">
        <w:rPr>
          <w:rFonts w:ascii="標楷體" w:eastAsia="標楷體" w:hAnsi="標楷體" w:hint="eastAsia"/>
          <w:bCs/>
        </w:rPr>
        <w:t>16</w:t>
      </w:r>
      <w:r w:rsidRPr="000F3188">
        <w:rPr>
          <w:rFonts w:ascii="標楷體" w:eastAsia="標楷體" w:hAnsi="標楷體"/>
          <w:bCs/>
        </w:rPr>
        <w:t>:</w:t>
      </w:r>
      <w:r w:rsidRPr="000F3188">
        <w:rPr>
          <w:rFonts w:ascii="標楷體" w:eastAsia="標楷體" w:hAnsi="標楷體" w:hint="eastAsia"/>
          <w:bCs/>
        </w:rPr>
        <w:t>50</w:t>
      </w:r>
      <w:r w:rsidRPr="000F3188">
        <w:rPr>
          <w:rFonts w:ascii="標楷體" w:eastAsia="標楷體" w:hAnsi="標楷體"/>
          <w:bCs/>
        </w:rPr>
        <w:t>)</w:t>
      </w:r>
    </w:p>
    <w:p w:rsidR="007A14FA" w:rsidRPr="00A56F68" w:rsidRDefault="007A14FA" w:rsidP="005825CA">
      <w:pPr>
        <w:spacing w:line="240" w:lineRule="atLeast"/>
        <w:ind w:right="-720" w:firstLineChars="200" w:firstLine="480"/>
        <w:rPr>
          <w:rFonts w:ascii="標楷體" w:eastAsia="標楷體" w:hAnsi="標楷體"/>
          <w:b/>
          <w:bCs/>
        </w:rPr>
      </w:pPr>
    </w:p>
    <w:p w:rsidR="007A14FA" w:rsidRDefault="007A14FA" w:rsidP="005825CA">
      <w:pPr>
        <w:spacing w:line="240" w:lineRule="atLeast"/>
        <w:ind w:right="-720"/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</w:t>
      </w:r>
      <w:r w:rsidRPr="00A56F68">
        <w:rPr>
          <w:rFonts w:ascii="標楷體" w:eastAsia="標楷體" w:hint="eastAsia"/>
          <w:b/>
          <w:bCs/>
        </w:rPr>
        <w:t>課程地點：</w:t>
      </w:r>
      <w:r w:rsidRPr="000F3188">
        <w:rPr>
          <w:rFonts w:ascii="標楷體" w:eastAsia="標楷體" w:hint="eastAsia"/>
          <w:bCs/>
        </w:rPr>
        <w:t>集思台大會議中心</w:t>
      </w:r>
      <w:r w:rsidR="008F1686" w:rsidRPr="000F3188">
        <w:rPr>
          <w:rFonts w:ascii="標楷體" w:eastAsia="標楷體" w:hint="eastAsia"/>
          <w:bCs/>
        </w:rPr>
        <w:t>達文西</w:t>
      </w:r>
      <w:r w:rsidRPr="000F3188">
        <w:rPr>
          <w:rFonts w:ascii="標楷體" w:eastAsia="標楷體" w:hint="eastAsia"/>
          <w:bCs/>
        </w:rPr>
        <w:t>廳（台北市羅斯福路四段85號B1）</w:t>
      </w:r>
    </w:p>
    <w:p w:rsidR="007A14FA" w:rsidRPr="00A56F68" w:rsidRDefault="007A14FA" w:rsidP="005825CA">
      <w:pPr>
        <w:spacing w:line="240" w:lineRule="atLeast"/>
        <w:ind w:right="-720" w:firstLineChars="150" w:firstLine="360"/>
        <w:rPr>
          <w:rFonts w:eastAsia="標楷體"/>
          <w:b/>
          <w:bCs/>
        </w:rPr>
      </w:pPr>
    </w:p>
    <w:p w:rsidR="007A14FA" w:rsidRDefault="007A14FA" w:rsidP="005825CA">
      <w:pPr>
        <w:spacing w:line="240" w:lineRule="atLeast"/>
        <w:ind w:right="-7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</w:t>
      </w:r>
      <w:r w:rsidRPr="00A56F68">
        <w:rPr>
          <w:rFonts w:eastAsia="標楷體" w:hint="eastAsia"/>
          <w:b/>
          <w:bCs/>
        </w:rPr>
        <w:t>主辦單位：</w:t>
      </w:r>
      <w:r w:rsidRPr="000F3188">
        <w:rPr>
          <w:rFonts w:eastAsia="標楷體" w:hint="eastAsia"/>
          <w:bCs/>
        </w:rPr>
        <w:t>財團法人生物技術開發中心</w:t>
      </w:r>
      <w:r w:rsidRPr="000F3188">
        <w:rPr>
          <w:rFonts w:eastAsia="標楷體" w:hint="eastAsia"/>
          <w:bCs/>
        </w:rPr>
        <w:t>(DCB)</w:t>
      </w:r>
      <w:r w:rsidRPr="000F3188">
        <w:rPr>
          <w:rFonts w:eastAsia="標楷體" w:hint="eastAsia"/>
          <w:bCs/>
        </w:rPr>
        <w:t>、百面科技顧問有限公司</w:t>
      </w:r>
    </w:p>
    <w:p w:rsidR="007A14FA" w:rsidRDefault="007A14FA" w:rsidP="005825CA">
      <w:pPr>
        <w:spacing w:line="240" w:lineRule="atLeast"/>
        <w:ind w:right="-720" w:firstLineChars="150" w:firstLine="360"/>
        <w:rPr>
          <w:rFonts w:eastAsia="標楷體"/>
          <w:b/>
          <w:bCs/>
        </w:rPr>
      </w:pPr>
    </w:p>
    <w:p w:rsidR="007A14FA" w:rsidRDefault="007A14FA" w:rsidP="005825CA">
      <w:pPr>
        <w:spacing w:line="240" w:lineRule="atLeast"/>
        <w:ind w:right="-720" w:firstLineChars="150" w:firstLine="360"/>
        <w:rPr>
          <w:rFonts w:eastAsia="標楷體"/>
          <w:b/>
          <w:bCs/>
        </w:rPr>
      </w:pPr>
      <w:r w:rsidRPr="00BE4819">
        <w:rPr>
          <w:rFonts w:ascii="標楷體" w:eastAsia="標楷體" w:hAnsi="標楷體"/>
          <w:b/>
          <w:bCs/>
        </w:rPr>
        <w:t>報名時間：</w:t>
      </w:r>
      <w:r w:rsidRPr="00BE4819">
        <w:rPr>
          <w:rFonts w:ascii="標楷體" w:eastAsia="標楷體" w:hAnsi="標楷體"/>
          <w:bCs/>
        </w:rPr>
        <w:t>座位有限，</w:t>
      </w:r>
      <w:r w:rsidR="00CF473C" w:rsidRPr="00BE4819">
        <w:rPr>
          <w:rFonts w:ascii="標楷體" w:eastAsia="標楷體" w:hAnsi="標楷體" w:hint="eastAsia"/>
          <w:bCs/>
        </w:rPr>
        <w:t>額滿為止，</w:t>
      </w:r>
      <w:proofErr w:type="gramStart"/>
      <w:r w:rsidRPr="00BE4819">
        <w:rPr>
          <w:rFonts w:ascii="標楷體" w:eastAsia="標楷體" w:hAnsi="標楷體" w:hint="eastAsia"/>
          <w:bCs/>
        </w:rPr>
        <w:t>最遲</w:t>
      </w:r>
      <w:r w:rsidRPr="00BE4819">
        <w:rPr>
          <w:rFonts w:ascii="標楷體" w:eastAsia="標楷體" w:hAnsi="標楷體"/>
          <w:bCs/>
        </w:rPr>
        <w:t>請於</w:t>
      </w:r>
      <w:proofErr w:type="gramEnd"/>
      <w:r w:rsidR="00E60841" w:rsidRPr="00BE4819">
        <w:rPr>
          <w:rFonts w:ascii="標楷體" w:eastAsia="標楷體" w:hAnsi="標楷體" w:hint="eastAsia"/>
          <w:bCs/>
        </w:rPr>
        <w:t>11</w:t>
      </w:r>
      <w:r w:rsidR="00C63EA2">
        <w:rPr>
          <w:rFonts w:ascii="標楷體" w:eastAsia="標楷體" w:hAnsi="標楷體" w:hint="eastAsia"/>
          <w:bCs/>
        </w:rPr>
        <w:t>4</w:t>
      </w:r>
      <w:r w:rsidR="006A4C9E">
        <w:rPr>
          <w:rFonts w:ascii="標楷體" w:eastAsia="標楷體" w:hAnsi="標楷體" w:hint="eastAsia"/>
          <w:bCs/>
        </w:rPr>
        <w:t>/3/1</w:t>
      </w:r>
      <w:r w:rsidR="00C63EA2">
        <w:rPr>
          <w:rFonts w:ascii="標楷體" w:eastAsia="標楷體" w:hAnsi="標楷體" w:hint="eastAsia"/>
          <w:bCs/>
        </w:rPr>
        <w:t>7</w:t>
      </w:r>
      <w:r w:rsidR="00F23D62">
        <w:rPr>
          <w:rFonts w:ascii="標楷體" w:eastAsia="標楷體" w:hAnsi="標楷體" w:hint="eastAsia"/>
          <w:bCs/>
        </w:rPr>
        <w:t xml:space="preserve"> </w:t>
      </w:r>
      <w:r w:rsidRPr="00BE4819">
        <w:rPr>
          <w:rFonts w:ascii="標楷體" w:eastAsia="標楷體" w:hAnsi="標楷體"/>
          <w:bCs/>
        </w:rPr>
        <w:t>(</w:t>
      </w:r>
      <w:r w:rsidR="00057AB5" w:rsidRPr="00BE4819">
        <w:rPr>
          <w:rFonts w:ascii="標楷體" w:eastAsia="標楷體" w:hAnsi="標楷體" w:hint="eastAsia"/>
          <w:bCs/>
        </w:rPr>
        <w:t>一</w:t>
      </w:r>
      <w:r w:rsidRPr="00BE4819">
        <w:rPr>
          <w:rFonts w:ascii="標楷體" w:eastAsia="標楷體" w:hAnsi="標楷體"/>
          <w:bCs/>
        </w:rPr>
        <w:t>)前</w:t>
      </w:r>
      <w:r w:rsidRPr="000F3188">
        <w:rPr>
          <w:rFonts w:eastAsia="標楷體"/>
          <w:bCs/>
        </w:rPr>
        <w:t>完成繳費，</w:t>
      </w:r>
      <w:r w:rsidRPr="000F3188">
        <w:rPr>
          <w:rFonts w:eastAsia="標楷體" w:hint="eastAsia"/>
          <w:bCs/>
        </w:rPr>
        <w:t>將以繳費順序</w:t>
      </w:r>
      <w:r w:rsidRPr="000F3188">
        <w:rPr>
          <w:rFonts w:eastAsia="標楷體"/>
          <w:bCs/>
        </w:rPr>
        <w:t>保留座位權利</w:t>
      </w:r>
    </w:p>
    <w:p w:rsidR="007A14FA" w:rsidRPr="00EE205B" w:rsidRDefault="007A14FA" w:rsidP="005825CA">
      <w:pPr>
        <w:spacing w:line="240" w:lineRule="atLeast"/>
        <w:ind w:right="-720" w:firstLineChars="150" w:firstLine="360"/>
        <w:rPr>
          <w:rFonts w:eastAsia="標楷體"/>
          <w:b/>
          <w:bCs/>
        </w:rPr>
      </w:pPr>
    </w:p>
    <w:p w:rsidR="007A14FA" w:rsidRPr="000F3188" w:rsidRDefault="007A14FA" w:rsidP="005825CA">
      <w:pPr>
        <w:spacing w:line="240" w:lineRule="atLeast"/>
        <w:ind w:right="-720" w:firstLineChars="150" w:firstLine="360"/>
        <w:rPr>
          <w:rFonts w:eastAsia="標楷體"/>
          <w:bCs/>
        </w:rPr>
      </w:pPr>
      <w:r w:rsidRPr="00B627F7">
        <w:rPr>
          <w:rFonts w:eastAsia="標楷體"/>
          <w:b/>
          <w:bCs/>
        </w:rPr>
        <w:t>報名方式：</w:t>
      </w:r>
      <w:r w:rsidR="00E60841" w:rsidRPr="00E60841">
        <w:rPr>
          <w:rFonts w:eastAsia="標楷體"/>
          <w:b/>
          <w:bCs/>
        </w:rPr>
        <w:t>e-mail</w:t>
      </w:r>
      <w:r w:rsidR="00E60841">
        <w:rPr>
          <w:rFonts w:eastAsia="標楷體" w:hint="eastAsia"/>
          <w:b/>
          <w:bCs/>
        </w:rPr>
        <w:t>、</w:t>
      </w:r>
      <w:r w:rsidRPr="000F3188">
        <w:rPr>
          <w:rFonts w:eastAsia="標楷體"/>
          <w:bCs/>
        </w:rPr>
        <w:t>傳真或</w:t>
      </w:r>
      <w:r w:rsidRPr="000F3188">
        <w:rPr>
          <w:rFonts w:eastAsia="標楷體" w:hint="eastAsia"/>
          <w:bCs/>
        </w:rPr>
        <w:t>電話</w:t>
      </w:r>
      <w:r w:rsidRPr="000F3188">
        <w:rPr>
          <w:rFonts w:eastAsia="標楷體"/>
          <w:bCs/>
        </w:rPr>
        <w:t>報名，</w:t>
      </w:r>
      <w:hyperlink r:id="rId7" w:history="1">
        <w:r w:rsidRPr="000F3188">
          <w:rPr>
            <w:rStyle w:val="aa"/>
            <w:rFonts w:eastAsia="標楷體" w:hint="eastAsia"/>
            <w:bCs/>
          </w:rPr>
          <w:t>Tel:02-2531-2198</w:t>
        </w:r>
        <w:r w:rsidRPr="000F3188">
          <w:rPr>
            <w:rStyle w:val="aa"/>
            <w:rFonts w:eastAsia="標楷體" w:hint="eastAsia"/>
            <w:bCs/>
          </w:rPr>
          <w:t>，</w:t>
        </w:r>
        <w:r w:rsidRPr="000F3188">
          <w:rPr>
            <w:rStyle w:val="aa"/>
            <w:rFonts w:eastAsia="標楷體" w:hint="eastAsia"/>
            <w:bCs/>
          </w:rPr>
          <w:t>Fax:02-2567-0069</w:t>
        </w:r>
      </w:hyperlink>
      <w:r w:rsidRPr="000F3188">
        <w:rPr>
          <w:rFonts w:eastAsia="標楷體" w:hint="eastAsia"/>
          <w:bCs/>
        </w:rPr>
        <w:t>，</w:t>
      </w:r>
      <w:r w:rsidRPr="000F3188">
        <w:rPr>
          <w:rFonts w:eastAsia="標楷體" w:hint="eastAsia"/>
          <w:bCs/>
        </w:rPr>
        <w:t xml:space="preserve"> </w:t>
      </w:r>
    </w:p>
    <w:p w:rsidR="007A14FA" w:rsidRDefault="007A14FA" w:rsidP="005825CA">
      <w:pPr>
        <w:spacing w:line="240" w:lineRule="atLeast"/>
        <w:ind w:right="-720" w:firstLineChars="150" w:firstLine="360"/>
        <w:rPr>
          <w:rFonts w:eastAsia="標楷體"/>
          <w:b/>
          <w:bCs/>
        </w:rPr>
      </w:pPr>
      <w:r w:rsidRPr="000F3188">
        <w:rPr>
          <w:rFonts w:eastAsia="標楷體" w:hint="eastAsia"/>
          <w:bCs/>
        </w:rPr>
        <w:t xml:space="preserve">           e-mail: </w:t>
      </w:r>
      <w:hyperlink r:id="rId8" w:history="1">
        <w:r w:rsidRPr="000F3188">
          <w:rPr>
            <w:rStyle w:val="aa"/>
            <w:rFonts w:eastAsia="標楷體" w:hint="eastAsia"/>
            <w:bCs/>
          </w:rPr>
          <w:t>contact@bmtcc.com.tw</w:t>
        </w:r>
      </w:hyperlink>
    </w:p>
    <w:p w:rsidR="007A14FA" w:rsidRPr="00B627F7" w:rsidRDefault="007A14FA" w:rsidP="007A14FA">
      <w:pPr>
        <w:ind w:right="-720" w:firstLineChars="150" w:firstLine="360"/>
        <w:rPr>
          <w:rFonts w:eastAsia="標楷體"/>
          <w:b/>
          <w:bCs/>
        </w:rPr>
      </w:pPr>
    </w:p>
    <w:p w:rsidR="007A14FA" w:rsidRPr="00BC074E" w:rsidRDefault="007A14FA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627F7">
        <w:rPr>
          <w:rFonts w:eastAsia="標楷體"/>
          <w:b/>
          <w:bCs/>
        </w:rPr>
        <w:t>報</w:t>
      </w:r>
      <w:r w:rsidRPr="00B627F7">
        <w:rPr>
          <w:rFonts w:eastAsia="標楷體"/>
          <w:b/>
          <w:bCs/>
        </w:rPr>
        <w:t xml:space="preserve"> </w:t>
      </w:r>
      <w:r w:rsidRPr="00B627F7">
        <w:rPr>
          <w:rFonts w:eastAsia="標楷體"/>
          <w:b/>
          <w:bCs/>
        </w:rPr>
        <w:t>名</w:t>
      </w:r>
      <w:r w:rsidRPr="00B627F7">
        <w:rPr>
          <w:rFonts w:eastAsia="標楷體"/>
          <w:b/>
          <w:bCs/>
        </w:rPr>
        <w:t xml:space="preserve"> </w:t>
      </w:r>
      <w:r w:rsidRPr="00B627F7">
        <w:rPr>
          <w:rFonts w:eastAsia="標楷體"/>
          <w:b/>
          <w:bCs/>
        </w:rPr>
        <w:t>費：</w:t>
      </w:r>
      <w:r w:rsidRPr="00BC074E">
        <w:rPr>
          <w:rFonts w:ascii="標楷體" w:eastAsia="標楷體" w:hAnsi="標楷體" w:hint="eastAsia"/>
          <w:b/>
          <w:bCs/>
        </w:rPr>
        <w:t xml:space="preserve"> </w:t>
      </w:r>
      <w:r w:rsidRPr="00BC074E">
        <w:rPr>
          <w:rFonts w:ascii="標楷體" w:eastAsia="標楷體" w:hAnsi="標楷體" w:cs="新細明體" w:hint="eastAsia"/>
          <w:bCs/>
        </w:rPr>
        <w:t>◎</w:t>
      </w:r>
      <w:r w:rsidRPr="00BC074E">
        <w:rPr>
          <w:rFonts w:ascii="標楷體" w:eastAsia="標楷體" w:hAnsi="標楷體" w:hint="eastAsia"/>
          <w:bCs/>
        </w:rPr>
        <w:t>1</w:t>
      </w:r>
      <w:r w:rsidR="00425CAD" w:rsidRPr="00BC074E">
        <w:rPr>
          <w:rFonts w:ascii="標楷體" w:eastAsia="標楷體" w:hAnsi="標楷體" w:hint="eastAsia"/>
          <w:bCs/>
        </w:rPr>
        <w:t>1</w:t>
      </w:r>
      <w:r w:rsidR="00C63EA2">
        <w:rPr>
          <w:rFonts w:ascii="標楷體" w:eastAsia="標楷體" w:hAnsi="標楷體" w:hint="eastAsia"/>
          <w:bCs/>
        </w:rPr>
        <w:t>4</w:t>
      </w:r>
      <w:r w:rsidR="006A4C9E">
        <w:rPr>
          <w:rFonts w:ascii="標楷體" w:eastAsia="標楷體" w:hAnsi="標楷體" w:hint="eastAsia"/>
          <w:bCs/>
        </w:rPr>
        <w:t>/3/1</w:t>
      </w:r>
      <w:r w:rsidR="00C63EA2">
        <w:rPr>
          <w:rFonts w:ascii="標楷體" w:eastAsia="標楷體" w:hAnsi="標楷體" w:hint="eastAsia"/>
          <w:bCs/>
        </w:rPr>
        <w:t>0</w:t>
      </w:r>
      <w:r w:rsidR="00F23D62" w:rsidRPr="00BC074E">
        <w:rPr>
          <w:rFonts w:ascii="標楷體" w:eastAsia="標楷體" w:hAnsi="標楷體" w:hint="eastAsia"/>
          <w:bCs/>
        </w:rPr>
        <w:t xml:space="preserve"> </w:t>
      </w:r>
      <w:r w:rsidRPr="00BC074E">
        <w:rPr>
          <w:rFonts w:ascii="標楷體" w:eastAsia="標楷體" w:hAnsi="標楷體" w:hint="eastAsia"/>
          <w:bCs/>
        </w:rPr>
        <w:t>(</w:t>
      </w:r>
      <w:proofErr w:type="gramStart"/>
      <w:r w:rsidR="006A4C9E">
        <w:rPr>
          <w:rFonts w:ascii="標楷體" w:eastAsia="標楷體" w:hAnsi="標楷體" w:hint="eastAsia"/>
          <w:bCs/>
        </w:rPr>
        <w:t>一</w:t>
      </w:r>
      <w:proofErr w:type="gramEnd"/>
      <w:r w:rsidRPr="00BC074E">
        <w:rPr>
          <w:rFonts w:ascii="標楷體" w:eastAsia="標楷體" w:hAnsi="標楷體"/>
          <w:bCs/>
        </w:rPr>
        <w:t>)</w:t>
      </w:r>
      <w:r w:rsidRPr="00BC074E">
        <w:rPr>
          <w:rFonts w:ascii="標楷體" w:eastAsia="標楷體" w:hAnsi="標楷體" w:hint="eastAsia"/>
          <w:bCs/>
        </w:rPr>
        <w:t>當日</w:t>
      </w:r>
      <w:r w:rsidRPr="00BC074E">
        <w:rPr>
          <w:rFonts w:ascii="標楷體" w:eastAsia="標楷體" w:hAnsi="標楷體"/>
          <w:bCs/>
        </w:rPr>
        <w:t>前匯款</w:t>
      </w:r>
      <w:r w:rsidRPr="00BC074E">
        <w:rPr>
          <w:rFonts w:ascii="標楷體" w:eastAsia="標楷體" w:hAnsi="標楷體" w:hint="eastAsia"/>
          <w:bCs/>
        </w:rPr>
        <w:t>(</w:t>
      </w:r>
      <w:proofErr w:type="gramStart"/>
      <w:r w:rsidRPr="00BC074E">
        <w:rPr>
          <w:rFonts w:ascii="標楷體" w:eastAsia="標楷體" w:hAnsi="標楷體" w:hint="eastAsia"/>
          <w:bCs/>
        </w:rPr>
        <w:t>早鳥優惠</w:t>
      </w:r>
      <w:proofErr w:type="gramEnd"/>
      <w:r w:rsidRPr="00BC074E">
        <w:rPr>
          <w:rFonts w:ascii="標楷體" w:eastAsia="標楷體" w:hAnsi="標楷體" w:hint="eastAsia"/>
          <w:bCs/>
        </w:rPr>
        <w:t>價)</w:t>
      </w:r>
      <w:r w:rsidRPr="00BC074E">
        <w:rPr>
          <w:rFonts w:ascii="標楷體" w:eastAsia="標楷體" w:hAnsi="標楷體"/>
          <w:bCs/>
        </w:rPr>
        <w:t xml:space="preserve">： NT </w:t>
      </w:r>
      <w:r w:rsidRPr="00BC074E">
        <w:rPr>
          <w:rFonts w:ascii="標楷體" w:eastAsia="標楷體" w:hAnsi="標楷體" w:hint="eastAsia"/>
          <w:bCs/>
        </w:rPr>
        <w:t>8,100</w:t>
      </w:r>
      <w:r w:rsidRPr="00BC074E">
        <w:rPr>
          <w:rFonts w:ascii="標楷體" w:eastAsia="標楷體" w:hAnsi="標楷體"/>
          <w:bCs/>
        </w:rPr>
        <w:t xml:space="preserve">  </w:t>
      </w:r>
    </w:p>
    <w:p w:rsidR="007A14FA" w:rsidRPr="00BC074E" w:rsidRDefault="007A14FA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C074E">
        <w:rPr>
          <w:rFonts w:ascii="標楷體" w:eastAsia="標楷體" w:hAnsi="標楷體" w:hint="eastAsia"/>
          <w:bCs/>
        </w:rPr>
        <w:t xml:space="preserve">           </w:t>
      </w:r>
      <w:r w:rsidRPr="00BC074E">
        <w:rPr>
          <w:rFonts w:ascii="標楷體" w:eastAsia="標楷體" w:hAnsi="標楷體" w:cs="新細明體" w:hint="eastAsia"/>
          <w:bCs/>
        </w:rPr>
        <w:t>◎</w:t>
      </w:r>
      <w:r w:rsidRPr="00BC074E">
        <w:rPr>
          <w:rFonts w:ascii="標楷體" w:eastAsia="標楷體" w:hAnsi="標楷體" w:hint="eastAsia"/>
          <w:bCs/>
        </w:rPr>
        <w:t>1</w:t>
      </w:r>
      <w:r w:rsidR="00425CAD" w:rsidRPr="00BC074E">
        <w:rPr>
          <w:rFonts w:ascii="標楷體" w:eastAsia="標楷體" w:hAnsi="標楷體" w:hint="eastAsia"/>
          <w:bCs/>
        </w:rPr>
        <w:t>1</w:t>
      </w:r>
      <w:r w:rsidR="00C63EA2">
        <w:rPr>
          <w:rFonts w:ascii="標楷體" w:eastAsia="標楷體" w:hAnsi="標楷體" w:hint="eastAsia"/>
          <w:bCs/>
        </w:rPr>
        <w:t>4</w:t>
      </w:r>
      <w:r w:rsidR="006A4C9E">
        <w:rPr>
          <w:rFonts w:ascii="標楷體" w:eastAsia="標楷體" w:hAnsi="標楷體" w:hint="eastAsia"/>
          <w:bCs/>
        </w:rPr>
        <w:t>/3/1</w:t>
      </w:r>
      <w:r w:rsidR="00C63EA2">
        <w:rPr>
          <w:rFonts w:ascii="標楷體" w:eastAsia="標楷體" w:hAnsi="標楷體" w:hint="eastAsia"/>
          <w:bCs/>
        </w:rPr>
        <w:t>1</w:t>
      </w:r>
      <w:r w:rsidR="00F23D62" w:rsidRPr="00BC074E">
        <w:rPr>
          <w:rFonts w:ascii="標楷體" w:eastAsia="標楷體" w:hAnsi="標楷體" w:hint="eastAsia"/>
          <w:bCs/>
        </w:rPr>
        <w:t xml:space="preserve"> </w:t>
      </w:r>
      <w:r w:rsidRPr="00BC074E">
        <w:rPr>
          <w:rFonts w:ascii="標楷體" w:eastAsia="標楷體" w:hAnsi="標楷體"/>
          <w:bCs/>
        </w:rPr>
        <w:t>(</w:t>
      </w:r>
      <w:r w:rsidR="006A4C9E">
        <w:rPr>
          <w:rFonts w:ascii="標楷體" w:eastAsia="標楷體" w:hAnsi="標楷體" w:hint="eastAsia"/>
          <w:bCs/>
        </w:rPr>
        <w:t>二</w:t>
      </w:r>
      <w:r w:rsidRPr="00BC074E">
        <w:rPr>
          <w:rFonts w:ascii="標楷體" w:eastAsia="標楷體" w:hAnsi="標楷體"/>
          <w:bCs/>
        </w:rPr>
        <w:t>)後匯款： NT</w:t>
      </w:r>
      <w:r w:rsidRPr="00BC074E">
        <w:rPr>
          <w:rFonts w:ascii="標楷體" w:eastAsia="標楷體" w:hAnsi="標楷體" w:hint="eastAsia"/>
          <w:bCs/>
        </w:rPr>
        <w:t>9,</w:t>
      </w:r>
      <w:r w:rsidRPr="00BC074E">
        <w:rPr>
          <w:rFonts w:ascii="標楷體" w:eastAsia="標楷體" w:hAnsi="標楷體"/>
          <w:bCs/>
        </w:rPr>
        <w:t>000</w:t>
      </w:r>
    </w:p>
    <w:p w:rsidR="007A14FA" w:rsidRPr="00BC074E" w:rsidRDefault="007A14FA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C074E">
        <w:rPr>
          <w:rFonts w:ascii="標楷體" w:eastAsia="標楷體" w:hAnsi="標楷體" w:hint="eastAsia"/>
          <w:bCs/>
        </w:rPr>
        <w:t xml:space="preserve">           ◎生技中心(DCB)付</w:t>
      </w:r>
      <w:proofErr w:type="gramStart"/>
      <w:r w:rsidRPr="00BC074E">
        <w:rPr>
          <w:rFonts w:ascii="標楷體" w:eastAsia="標楷體" w:hAnsi="標楷體" w:hint="eastAsia"/>
          <w:bCs/>
        </w:rPr>
        <w:t>費參訓</w:t>
      </w:r>
      <w:proofErr w:type="gramEnd"/>
      <w:r w:rsidRPr="00BC074E">
        <w:rPr>
          <w:rFonts w:ascii="標楷體" w:eastAsia="標楷體" w:hAnsi="標楷體" w:hint="eastAsia"/>
          <w:bCs/>
        </w:rPr>
        <w:t>之員工八折優惠： NT7,200</w:t>
      </w:r>
    </w:p>
    <w:p w:rsidR="007A14FA" w:rsidRPr="00BC074E" w:rsidRDefault="007A14FA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C074E">
        <w:rPr>
          <w:rFonts w:ascii="標楷體" w:eastAsia="標楷體" w:hAnsi="標楷體" w:hint="eastAsia"/>
          <w:bCs/>
        </w:rPr>
        <w:t xml:space="preserve">           ◎已參加過CRA、</w:t>
      </w:r>
      <w:proofErr w:type="spellStart"/>
      <w:r w:rsidRPr="00BC074E">
        <w:rPr>
          <w:rFonts w:ascii="標楷體" w:eastAsia="標楷體" w:hAnsi="標楷體" w:hint="eastAsia"/>
          <w:bCs/>
        </w:rPr>
        <w:t>mCRA</w:t>
      </w:r>
      <w:proofErr w:type="spellEnd"/>
      <w:r w:rsidRPr="00BC074E">
        <w:rPr>
          <w:rFonts w:ascii="標楷體" w:eastAsia="標楷體" w:hAnsi="標楷體" w:hint="eastAsia"/>
          <w:bCs/>
        </w:rPr>
        <w:t>、CPM、CRP課程之舊學員八折優惠： NT</w:t>
      </w:r>
      <w:r w:rsidR="00CF473C" w:rsidRPr="00BC074E">
        <w:rPr>
          <w:rFonts w:ascii="標楷體" w:eastAsia="標楷體" w:hAnsi="標楷體" w:hint="eastAsia"/>
          <w:bCs/>
        </w:rPr>
        <w:t xml:space="preserve"> </w:t>
      </w:r>
      <w:r w:rsidRPr="00BC074E">
        <w:rPr>
          <w:rFonts w:ascii="標楷體" w:eastAsia="標楷體" w:hAnsi="標楷體" w:hint="eastAsia"/>
          <w:bCs/>
        </w:rPr>
        <w:t>7,200</w:t>
      </w:r>
    </w:p>
    <w:p w:rsidR="00EE205B" w:rsidRPr="00BC074E" w:rsidRDefault="007A14FA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C074E">
        <w:rPr>
          <w:rFonts w:ascii="標楷體" w:eastAsia="標楷體" w:hAnsi="標楷體" w:hint="eastAsia"/>
          <w:bCs/>
        </w:rPr>
        <w:t xml:space="preserve">           (</w:t>
      </w:r>
      <w:proofErr w:type="gramStart"/>
      <w:r w:rsidRPr="00BC074E">
        <w:rPr>
          <w:rFonts w:ascii="標楷體" w:eastAsia="標楷體" w:hAnsi="標楷體" w:hint="eastAsia"/>
          <w:bCs/>
        </w:rPr>
        <w:t>以上均含講義</w:t>
      </w:r>
      <w:proofErr w:type="gramEnd"/>
      <w:r w:rsidRPr="00BC074E">
        <w:rPr>
          <w:rFonts w:ascii="標楷體" w:eastAsia="標楷體" w:hAnsi="標楷體" w:hint="eastAsia"/>
          <w:bCs/>
        </w:rPr>
        <w:t>、</w:t>
      </w:r>
      <w:r w:rsidR="00EE205B" w:rsidRPr="00BC074E">
        <w:rPr>
          <w:rFonts w:ascii="標楷體" w:eastAsia="標楷體" w:hAnsi="標楷體" w:hint="eastAsia"/>
          <w:bCs/>
        </w:rPr>
        <w:t>CRA工作手冊</w:t>
      </w:r>
      <w:r w:rsidRPr="00BC074E">
        <w:rPr>
          <w:rFonts w:ascii="標楷體" w:eastAsia="標楷體" w:hAnsi="標楷體" w:hint="eastAsia"/>
          <w:bCs/>
        </w:rPr>
        <w:t>、精美中英文證書、早餐、中餐及茶點，小班教學名額</w:t>
      </w:r>
    </w:p>
    <w:p w:rsidR="007A14FA" w:rsidRPr="00BC074E" w:rsidRDefault="00EE205B" w:rsidP="007A14FA">
      <w:pPr>
        <w:ind w:right="-720" w:firstLineChars="150" w:firstLine="360"/>
        <w:rPr>
          <w:rFonts w:ascii="標楷體" w:eastAsia="標楷體" w:hAnsi="標楷體"/>
          <w:bCs/>
        </w:rPr>
      </w:pPr>
      <w:r w:rsidRPr="00BC074E">
        <w:rPr>
          <w:rFonts w:ascii="標楷體" w:eastAsia="標楷體" w:hAnsi="標楷體" w:hint="eastAsia"/>
          <w:bCs/>
        </w:rPr>
        <w:t xml:space="preserve">           </w:t>
      </w:r>
      <w:r w:rsidR="007A14FA" w:rsidRPr="00BC074E">
        <w:rPr>
          <w:rFonts w:ascii="標楷體" w:eastAsia="標楷體" w:hAnsi="標楷體" w:hint="eastAsia"/>
          <w:bCs/>
        </w:rPr>
        <w:t>有限，已完成繳費者為優先順序，</w:t>
      </w:r>
      <w:proofErr w:type="gramStart"/>
      <w:r w:rsidR="007A14FA" w:rsidRPr="00BC074E">
        <w:rPr>
          <w:rFonts w:ascii="標楷體" w:eastAsia="標楷體" w:hAnsi="標楷體" w:hint="eastAsia"/>
          <w:bCs/>
        </w:rPr>
        <w:t>恕無提供</w:t>
      </w:r>
      <w:proofErr w:type="gramEnd"/>
      <w:r w:rsidR="007A14FA" w:rsidRPr="00BC074E">
        <w:rPr>
          <w:rFonts w:ascii="標楷體" w:eastAsia="標楷體" w:hAnsi="標楷體" w:hint="eastAsia"/>
          <w:bCs/>
        </w:rPr>
        <w:t>停車優惠)</w:t>
      </w:r>
    </w:p>
    <w:p w:rsidR="007A14FA" w:rsidRDefault="007A14FA" w:rsidP="007A14FA">
      <w:pPr>
        <w:ind w:right="-720" w:firstLineChars="150" w:firstLine="360"/>
        <w:rPr>
          <w:rFonts w:eastAsia="標楷體"/>
          <w:b/>
          <w:bCs/>
        </w:rPr>
      </w:pPr>
      <w:r w:rsidRPr="00B627F7">
        <w:rPr>
          <w:rFonts w:eastAsia="標楷體" w:hint="eastAsia"/>
          <w:b/>
          <w:bCs/>
        </w:rPr>
        <w:t xml:space="preserve"> </w:t>
      </w:r>
    </w:p>
    <w:p w:rsidR="007A14FA" w:rsidRPr="000F3188" w:rsidRDefault="007A14FA" w:rsidP="007A14FA">
      <w:pPr>
        <w:ind w:right="-720" w:firstLineChars="150" w:firstLine="360"/>
        <w:rPr>
          <w:rFonts w:eastAsia="標楷體"/>
          <w:bCs/>
        </w:rPr>
      </w:pPr>
      <w:r w:rsidRPr="00B627F7">
        <w:rPr>
          <w:rFonts w:eastAsia="標楷體"/>
          <w:b/>
          <w:bCs/>
        </w:rPr>
        <w:t>繳費方式：</w:t>
      </w:r>
      <w:r w:rsidRPr="000F3188">
        <w:rPr>
          <w:rFonts w:eastAsia="標楷體"/>
          <w:bCs/>
        </w:rPr>
        <w:t>1.</w:t>
      </w:r>
      <w:r w:rsidRPr="000F3188">
        <w:rPr>
          <w:rFonts w:eastAsia="標楷體"/>
          <w:bCs/>
        </w:rPr>
        <w:t>匯款或</w:t>
      </w:r>
      <w:r w:rsidRPr="000F3188">
        <w:rPr>
          <w:rFonts w:eastAsia="標楷體"/>
          <w:bCs/>
        </w:rPr>
        <w:t>ATM</w:t>
      </w:r>
      <w:r w:rsidRPr="000F3188">
        <w:rPr>
          <w:rFonts w:eastAsia="標楷體"/>
          <w:bCs/>
        </w:rPr>
        <w:t>轉帳</w:t>
      </w:r>
      <w:r w:rsidRPr="000F3188">
        <w:rPr>
          <w:rFonts w:eastAsia="標楷體" w:hint="eastAsia"/>
          <w:bCs/>
        </w:rPr>
        <w:t>--</w:t>
      </w:r>
      <w:r w:rsidRPr="000F3188">
        <w:rPr>
          <w:rFonts w:eastAsia="標楷體"/>
          <w:bCs/>
        </w:rPr>
        <w:t>銀行：</w:t>
      </w:r>
      <w:r w:rsidRPr="000F3188">
        <w:rPr>
          <w:rFonts w:eastAsia="標楷體" w:hint="eastAsia"/>
          <w:bCs/>
          <w:u w:val="single"/>
        </w:rPr>
        <w:t>國泰</w:t>
      </w:r>
      <w:proofErr w:type="gramStart"/>
      <w:r w:rsidRPr="000F3188">
        <w:rPr>
          <w:rFonts w:eastAsia="標楷體" w:hint="eastAsia"/>
          <w:bCs/>
          <w:u w:val="single"/>
        </w:rPr>
        <w:t>世</w:t>
      </w:r>
      <w:proofErr w:type="gramEnd"/>
      <w:r w:rsidRPr="000F3188">
        <w:rPr>
          <w:rFonts w:eastAsia="標楷體" w:hint="eastAsia"/>
          <w:bCs/>
          <w:u w:val="single"/>
        </w:rPr>
        <w:t>華銀行新生分行</w:t>
      </w:r>
      <w:r w:rsidRPr="000F3188">
        <w:rPr>
          <w:rFonts w:eastAsia="標楷體"/>
          <w:bCs/>
        </w:rPr>
        <w:t>，銀行代碼</w:t>
      </w:r>
      <w:r w:rsidRPr="000F3188">
        <w:rPr>
          <w:rFonts w:eastAsia="標楷體"/>
          <w:bCs/>
        </w:rPr>
        <w:t>:0</w:t>
      </w:r>
      <w:r w:rsidRPr="000F3188">
        <w:rPr>
          <w:rFonts w:eastAsia="標楷體" w:hint="eastAsia"/>
          <w:bCs/>
        </w:rPr>
        <w:t>13</w:t>
      </w:r>
    </w:p>
    <w:p w:rsidR="007A14FA" w:rsidRPr="000F3188" w:rsidRDefault="007A14FA" w:rsidP="007A14FA">
      <w:pPr>
        <w:ind w:right="-720" w:firstLineChars="150" w:firstLine="360"/>
        <w:rPr>
          <w:rFonts w:eastAsia="標楷體"/>
          <w:bCs/>
          <w:u w:val="single"/>
        </w:rPr>
      </w:pPr>
      <w:r w:rsidRPr="000F3188">
        <w:rPr>
          <w:rFonts w:eastAsia="標楷體" w:hint="eastAsia"/>
          <w:bCs/>
        </w:rPr>
        <w:t xml:space="preserve">            </w:t>
      </w:r>
      <w:r w:rsidRPr="000F3188">
        <w:rPr>
          <w:rFonts w:eastAsia="標楷體"/>
          <w:bCs/>
        </w:rPr>
        <w:t>戶名：「</w:t>
      </w:r>
      <w:r w:rsidRPr="000F3188">
        <w:rPr>
          <w:rFonts w:eastAsia="標楷體" w:hint="eastAsia"/>
          <w:bCs/>
        </w:rPr>
        <w:t>百面科技顧問有限公司</w:t>
      </w:r>
      <w:r w:rsidRPr="000F3188">
        <w:rPr>
          <w:rFonts w:eastAsia="標楷體"/>
          <w:bCs/>
        </w:rPr>
        <w:t>」</w:t>
      </w:r>
      <w:r w:rsidRPr="000F3188">
        <w:rPr>
          <w:rFonts w:eastAsia="標楷體" w:hint="eastAsia"/>
          <w:bCs/>
        </w:rPr>
        <w:t>，</w:t>
      </w:r>
      <w:r w:rsidRPr="000F3188">
        <w:rPr>
          <w:rFonts w:eastAsia="標楷體"/>
          <w:bCs/>
        </w:rPr>
        <w:t>轉帳帳號：</w:t>
      </w:r>
      <w:r w:rsidRPr="000F3188">
        <w:rPr>
          <w:rFonts w:eastAsia="標楷體" w:hint="eastAsia"/>
          <w:bCs/>
          <w:u w:val="single"/>
        </w:rPr>
        <w:t>044-03-500326-3</w:t>
      </w:r>
    </w:p>
    <w:p w:rsidR="007A14FA" w:rsidRPr="00B627F7" w:rsidRDefault="007A14FA" w:rsidP="007A14FA">
      <w:pPr>
        <w:ind w:right="-720" w:firstLineChars="150" w:firstLine="360"/>
        <w:rPr>
          <w:rFonts w:eastAsia="標楷體"/>
          <w:b/>
          <w:bCs/>
        </w:rPr>
      </w:pPr>
      <w:r w:rsidRPr="000F3188">
        <w:rPr>
          <w:rFonts w:eastAsia="標楷體" w:hint="eastAsia"/>
          <w:bCs/>
        </w:rPr>
        <w:t xml:space="preserve">           2.</w:t>
      </w:r>
      <w:r w:rsidRPr="000F3188">
        <w:rPr>
          <w:rFonts w:eastAsia="標楷體"/>
          <w:bCs/>
        </w:rPr>
        <w:t>支票：</w:t>
      </w:r>
      <w:r w:rsidRPr="000F3188">
        <w:rPr>
          <w:rFonts w:eastAsia="標楷體" w:hint="eastAsia"/>
          <w:bCs/>
        </w:rPr>
        <w:t xml:space="preserve">10451 </w:t>
      </w:r>
      <w:r w:rsidRPr="000F3188">
        <w:rPr>
          <w:rFonts w:eastAsia="標楷體" w:hint="eastAsia"/>
          <w:bCs/>
        </w:rPr>
        <w:t>台北市中山區民生東路一段</w:t>
      </w:r>
      <w:r w:rsidRPr="000F3188">
        <w:rPr>
          <w:rFonts w:eastAsia="標楷體" w:hint="eastAsia"/>
          <w:bCs/>
        </w:rPr>
        <w:t>25</w:t>
      </w:r>
      <w:r w:rsidRPr="000F3188">
        <w:rPr>
          <w:rFonts w:eastAsia="標楷體" w:hint="eastAsia"/>
          <w:bCs/>
        </w:rPr>
        <w:t>號</w:t>
      </w:r>
      <w:r w:rsidRPr="000F3188">
        <w:rPr>
          <w:rFonts w:eastAsia="標楷體" w:hint="eastAsia"/>
          <w:bCs/>
        </w:rPr>
        <w:t>8</w:t>
      </w:r>
      <w:r w:rsidRPr="000F3188">
        <w:rPr>
          <w:rFonts w:eastAsia="標楷體" w:hint="eastAsia"/>
          <w:bCs/>
        </w:rPr>
        <w:t>樓之</w:t>
      </w:r>
      <w:r w:rsidRPr="000F3188">
        <w:rPr>
          <w:rFonts w:eastAsia="標楷體" w:hint="eastAsia"/>
          <w:bCs/>
        </w:rPr>
        <w:t>8</w:t>
      </w:r>
      <w:r w:rsidRPr="000F3188">
        <w:rPr>
          <w:rFonts w:eastAsia="標楷體" w:hint="eastAsia"/>
          <w:bCs/>
        </w:rPr>
        <w:t>，賴專員收</w:t>
      </w:r>
    </w:p>
    <w:p w:rsidR="007A14FA" w:rsidRDefault="007A14FA" w:rsidP="007A14FA">
      <w:pPr>
        <w:ind w:right="-720" w:firstLineChars="150" w:firstLine="360"/>
        <w:rPr>
          <w:rFonts w:eastAsia="標楷體"/>
          <w:b/>
          <w:bCs/>
        </w:rPr>
      </w:pPr>
      <w:r w:rsidRPr="00B627F7">
        <w:rPr>
          <w:rFonts w:eastAsia="標楷體" w:hint="eastAsia"/>
          <w:b/>
          <w:bCs/>
        </w:rPr>
        <w:t xml:space="preserve"> </w:t>
      </w:r>
    </w:p>
    <w:p w:rsidR="007A14FA" w:rsidRPr="000F3188" w:rsidRDefault="007A14FA" w:rsidP="007A14FA">
      <w:pPr>
        <w:ind w:right="-720" w:firstLineChars="150" w:firstLine="360"/>
        <w:rPr>
          <w:rFonts w:eastAsia="標楷體"/>
          <w:bCs/>
        </w:rPr>
      </w:pPr>
      <w:r w:rsidRPr="00B627F7">
        <w:rPr>
          <w:rFonts w:eastAsia="標楷體"/>
          <w:b/>
          <w:bCs/>
        </w:rPr>
        <w:t>注意事項：</w:t>
      </w:r>
      <w:r w:rsidRPr="000F3188">
        <w:rPr>
          <w:rFonts w:eastAsia="標楷體"/>
          <w:bCs/>
        </w:rPr>
        <w:t>請於完成繳費後，將匯款單或轉帳收據連同報名表列印</w:t>
      </w:r>
      <w:r w:rsidR="00E60841" w:rsidRPr="00E60841">
        <w:rPr>
          <w:rFonts w:eastAsia="標楷體"/>
          <w:bCs/>
        </w:rPr>
        <w:t>email</w:t>
      </w:r>
      <w:r w:rsidR="00E60841">
        <w:rPr>
          <w:rFonts w:eastAsia="標楷體" w:hint="eastAsia"/>
          <w:bCs/>
        </w:rPr>
        <w:t>或</w:t>
      </w:r>
      <w:r w:rsidRPr="000F3188">
        <w:rPr>
          <w:rFonts w:eastAsia="標楷體"/>
          <w:bCs/>
        </w:rPr>
        <w:t>傳真至</w:t>
      </w:r>
      <w:r w:rsidRPr="000F3188">
        <w:rPr>
          <w:rFonts w:eastAsia="標楷體" w:hint="eastAsia"/>
          <w:bCs/>
        </w:rPr>
        <w:t>百面科技</w:t>
      </w:r>
      <w:r w:rsidRPr="000F3188">
        <w:rPr>
          <w:rFonts w:eastAsia="標楷體"/>
          <w:bCs/>
        </w:rPr>
        <w:t>公司；</w:t>
      </w:r>
    </w:p>
    <w:p w:rsidR="007A14FA" w:rsidRPr="00B627F7" w:rsidRDefault="007A14FA" w:rsidP="000F3188">
      <w:pPr>
        <w:ind w:right="-720" w:firstLineChars="650" w:firstLine="1560"/>
        <w:rPr>
          <w:rFonts w:eastAsia="標楷體"/>
          <w:b/>
          <w:bCs/>
        </w:rPr>
      </w:pPr>
      <w:r w:rsidRPr="000F3188">
        <w:rPr>
          <w:rFonts w:eastAsia="標楷體"/>
          <w:bCs/>
        </w:rPr>
        <w:t>寄送支票者，也請先將支票影本及報名表列印後傳真至</w:t>
      </w:r>
      <w:r w:rsidRPr="000F3188">
        <w:rPr>
          <w:rFonts w:eastAsia="標楷體" w:hint="eastAsia"/>
          <w:bCs/>
        </w:rPr>
        <w:t>百面科技</w:t>
      </w:r>
      <w:r w:rsidRPr="000F3188">
        <w:rPr>
          <w:rFonts w:eastAsia="標楷體"/>
          <w:bCs/>
        </w:rPr>
        <w:t>公司，並請來電確認</w:t>
      </w:r>
    </w:p>
    <w:p w:rsidR="007A14FA" w:rsidRDefault="007A14FA" w:rsidP="007A14FA">
      <w:pPr>
        <w:ind w:right="-720" w:firstLineChars="150" w:firstLine="36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</w:t>
      </w:r>
    </w:p>
    <w:p w:rsidR="00187D94" w:rsidRDefault="007A14FA" w:rsidP="000F3188">
      <w:pPr>
        <w:ind w:right="-720" w:firstLineChars="150" w:firstLine="360"/>
        <w:rPr>
          <w:rFonts w:eastAsia="標楷體"/>
          <w:bCs/>
        </w:rPr>
      </w:pPr>
      <w:r w:rsidRPr="00B627F7">
        <w:rPr>
          <w:rFonts w:eastAsia="標楷體" w:hint="eastAsia"/>
          <w:b/>
          <w:bCs/>
        </w:rPr>
        <w:t>聯絡人員：</w:t>
      </w:r>
      <w:r w:rsidRPr="000F3188">
        <w:rPr>
          <w:rFonts w:eastAsia="標楷體" w:hint="eastAsia"/>
          <w:bCs/>
        </w:rPr>
        <w:t>賴專員</w:t>
      </w:r>
      <w:r w:rsidRPr="000F3188">
        <w:rPr>
          <w:rFonts w:eastAsia="標楷體" w:hint="eastAsia"/>
          <w:bCs/>
        </w:rPr>
        <w:t xml:space="preserve">  </w:t>
      </w:r>
      <w:r w:rsidRPr="000F3188">
        <w:rPr>
          <w:rFonts w:eastAsia="標楷體" w:hint="eastAsia"/>
          <w:bCs/>
        </w:rPr>
        <w:t>聯絡電話：</w:t>
      </w:r>
      <w:r w:rsidRPr="000F3188">
        <w:rPr>
          <w:rFonts w:eastAsia="標楷體" w:hint="eastAsia"/>
          <w:bCs/>
        </w:rPr>
        <w:t xml:space="preserve">02-2531-2198  </w:t>
      </w:r>
      <w:r w:rsidRPr="000F3188">
        <w:rPr>
          <w:rFonts w:eastAsia="標楷體" w:hint="eastAsia"/>
          <w:bCs/>
        </w:rPr>
        <w:t>傳真：</w:t>
      </w:r>
      <w:r w:rsidRPr="000F3188">
        <w:rPr>
          <w:rFonts w:eastAsia="標楷體" w:hint="eastAsia"/>
          <w:bCs/>
        </w:rPr>
        <w:t>02-2567-0069</w:t>
      </w:r>
      <w:r w:rsidR="00D871B3">
        <w:rPr>
          <w:rFonts w:eastAsia="標楷體" w:hint="eastAsia"/>
          <w:bCs/>
        </w:rPr>
        <w:t xml:space="preserve"> </w:t>
      </w:r>
      <w:r w:rsidRPr="000F3188">
        <w:rPr>
          <w:rFonts w:eastAsia="標楷體" w:hint="eastAsia"/>
          <w:bCs/>
        </w:rPr>
        <w:t xml:space="preserve"> </w:t>
      </w:r>
      <w:r w:rsidRPr="000F3188">
        <w:rPr>
          <w:rFonts w:eastAsia="標楷體" w:hint="eastAsia"/>
          <w:bCs/>
        </w:rPr>
        <w:t>電郵：</w:t>
      </w:r>
      <w:r w:rsidR="00B82EF1">
        <w:fldChar w:fldCharType="begin"/>
      </w:r>
      <w:r w:rsidR="00B82EF1">
        <w:instrText xml:space="preserve"> HYPERLINK "mailto:contact@bmtcc.com.tw" </w:instrText>
      </w:r>
      <w:r w:rsidR="00B82EF1">
        <w:fldChar w:fldCharType="separate"/>
      </w:r>
      <w:r w:rsidRPr="000F3188">
        <w:rPr>
          <w:rStyle w:val="aa"/>
          <w:rFonts w:eastAsia="標楷體" w:hint="eastAsia"/>
          <w:bCs/>
        </w:rPr>
        <w:t>contact@bmtcc.com.tw</w:t>
      </w:r>
      <w:r w:rsidR="00B82EF1">
        <w:rPr>
          <w:rStyle w:val="aa"/>
          <w:rFonts w:eastAsia="標楷體"/>
          <w:bCs/>
        </w:rPr>
        <w:fldChar w:fldCharType="end"/>
      </w:r>
    </w:p>
    <w:p w:rsidR="00E14ABB" w:rsidRDefault="009D3FBB" w:rsidP="008F512A">
      <w:pPr>
        <w:pStyle w:val="af0"/>
        <w:spacing w:line="480" w:lineRule="exact"/>
        <w:ind w:leftChars="-449" w:left="-854" w:rightChars="-600" w:right="-1440" w:hangingChars="112" w:hanging="224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 xml:space="preserve">  </w:t>
      </w:r>
      <w:r w:rsidR="008F512A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202</w:t>
      </w:r>
      <w:r w:rsidR="004A6331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5</w:t>
      </w:r>
      <w:r w:rsidR="008F512A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年</w:t>
      </w:r>
      <w:r w:rsidR="008F512A" w:rsidRPr="00D86ED4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臨床研究專員</w:t>
      </w:r>
      <w:r w:rsidR="008F512A" w:rsidRPr="00D86ED4">
        <w:rPr>
          <w:rStyle w:val="af"/>
          <w:rFonts w:ascii="Times New Roman" w:eastAsia="標楷體" w:hAnsi="Times New Roman" w:cs="Times New Roman"/>
          <w:color w:val="000000"/>
          <w:sz w:val="40"/>
          <w:szCs w:val="44"/>
          <w:lang w:val="en"/>
        </w:rPr>
        <w:t>(</w:t>
      </w:r>
      <w:r w:rsidR="008F512A" w:rsidRPr="00D86ED4">
        <w:rPr>
          <w:rStyle w:val="af"/>
          <w:rFonts w:ascii="Times New Roman" w:eastAsia="標楷體" w:hAnsi="Times New Roman" w:cs="Times New Roman" w:hint="eastAsia"/>
          <w:color w:val="000000"/>
          <w:sz w:val="40"/>
          <w:szCs w:val="44"/>
          <w:lang w:val="en"/>
        </w:rPr>
        <w:t>CRA</w:t>
      </w:r>
      <w:r w:rsidR="008F512A" w:rsidRPr="00D86ED4">
        <w:rPr>
          <w:rStyle w:val="af"/>
          <w:rFonts w:ascii="Times New Roman" w:eastAsia="標楷體" w:hAnsi="Times New Roman" w:cs="Times New Roman"/>
          <w:color w:val="000000"/>
          <w:sz w:val="40"/>
          <w:szCs w:val="44"/>
          <w:lang w:val="en"/>
        </w:rPr>
        <w:t>)</w:t>
      </w:r>
      <w:r w:rsidR="008F512A" w:rsidRPr="00D86ED4">
        <w:rPr>
          <w:rStyle w:val="af"/>
          <w:rFonts w:ascii="Times New Roman" w:eastAsia="標楷體" w:hAnsi="標楷體" w:cs="Times New Roman" w:hint="eastAsia"/>
          <w:color w:val="000000"/>
          <w:sz w:val="40"/>
          <w:szCs w:val="44"/>
          <w:lang w:val="en"/>
        </w:rPr>
        <w:t>專業實務訓練課程</w:t>
      </w:r>
    </w:p>
    <w:p w:rsidR="00201AE9" w:rsidRPr="00A425F0" w:rsidRDefault="00201AE9" w:rsidP="00201AE9">
      <w:pPr>
        <w:spacing w:beforeLines="50" w:before="120" w:afterLines="60" w:after="144" w:line="400" w:lineRule="exact"/>
        <w:jc w:val="center"/>
        <w:rPr>
          <w:rFonts w:ascii="標楷體" w:eastAsia="標楷體"/>
          <w:b/>
          <w:bCs/>
          <w:sz w:val="40"/>
          <w:szCs w:val="48"/>
        </w:rPr>
      </w:pPr>
      <w:r w:rsidRPr="00A425F0">
        <w:rPr>
          <w:rFonts w:ascii="標楷體" w:eastAsia="標楷體" w:hint="eastAsia"/>
          <w:b/>
          <w:bCs/>
          <w:sz w:val="40"/>
          <w:szCs w:val="48"/>
        </w:rPr>
        <w:t>課 程 表</w:t>
      </w:r>
    </w:p>
    <w:p w:rsidR="000A7703" w:rsidRDefault="000A7703" w:rsidP="00931859">
      <w:pPr>
        <w:ind w:right="-720" w:firstLineChars="150" w:firstLine="360"/>
        <w:rPr>
          <w:rFonts w:ascii="標楷體" w:eastAsia="標楷體" w:hAnsi="標楷體"/>
          <w:b/>
          <w:bCs/>
        </w:rPr>
      </w:pPr>
    </w:p>
    <w:p w:rsidR="00931859" w:rsidRPr="00A56F68" w:rsidRDefault="00931859" w:rsidP="00931859">
      <w:pPr>
        <w:ind w:right="-720" w:firstLineChars="150" w:firstLine="360"/>
        <w:rPr>
          <w:rFonts w:ascii="標楷體" w:eastAsia="標楷體" w:hAnsi="標楷體"/>
          <w:b/>
          <w:bCs/>
        </w:rPr>
      </w:pPr>
      <w:r w:rsidRPr="00A56F68">
        <w:rPr>
          <w:rFonts w:ascii="標楷體" w:eastAsia="標楷體" w:hAnsi="標楷體" w:hint="eastAsia"/>
          <w:b/>
          <w:bCs/>
        </w:rPr>
        <w:t>課程日期：20</w:t>
      </w:r>
      <w:r>
        <w:rPr>
          <w:rFonts w:ascii="標楷體" w:eastAsia="標楷體" w:hAnsi="標楷體" w:hint="eastAsia"/>
          <w:b/>
          <w:bCs/>
        </w:rPr>
        <w:t>2</w:t>
      </w:r>
      <w:r w:rsidR="004A6331">
        <w:rPr>
          <w:rFonts w:ascii="標楷體" w:eastAsia="標楷體" w:hAnsi="標楷體" w:hint="eastAsia"/>
          <w:b/>
          <w:bCs/>
        </w:rPr>
        <w:t>5</w:t>
      </w:r>
      <w:r w:rsidRPr="00A56F68">
        <w:rPr>
          <w:rFonts w:ascii="標楷體" w:eastAsia="標楷體" w:hAnsi="標楷體" w:hint="eastAsia"/>
          <w:b/>
          <w:bCs/>
        </w:rPr>
        <w:t>年</w:t>
      </w:r>
      <w:r w:rsidR="00050F84">
        <w:rPr>
          <w:rFonts w:ascii="標楷體" w:eastAsia="標楷體" w:hAnsi="標楷體"/>
          <w:b/>
          <w:bCs/>
        </w:rPr>
        <w:t>3</w:t>
      </w:r>
      <w:r w:rsidRPr="00A56F68">
        <w:rPr>
          <w:rFonts w:ascii="標楷體" w:eastAsia="標楷體" w:hAnsi="標楷體" w:hint="eastAsia"/>
          <w:b/>
          <w:bCs/>
        </w:rPr>
        <w:t>月</w:t>
      </w:r>
      <w:r w:rsidR="00A425F0">
        <w:rPr>
          <w:rFonts w:ascii="標楷體" w:eastAsia="標楷體" w:hAnsi="標楷體" w:hint="eastAsia"/>
          <w:b/>
          <w:bCs/>
        </w:rPr>
        <w:t>2</w:t>
      </w:r>
      <w:r w:rsidR="004A6331">
        <w:rPr>
          <w:rFonts w:ascii="標楷體" w:eastAsia="標楷體" w:hAnsi="標楷體" w:hint="eastAsia"/>
          <w:b/>
          <w:bCs/>
        </w:rPr>
        <w:t>2</w:t>
      </w:r>
      <w:r w:rsidR="00050F84">
        <w:rPr>
          <w:rFonts w:ascii="標楷體" w:eastAsia="標楷體" w:hAnsi="標楷體"/>
          <w:b/>
          <w:bCs/>
        </w:rPr>
        <w:t>-2</w:t>
      </w:r>
      <w:r w:rsidR="004A6331">
        <w:rPr>
          <w:rFonts w:ascii="標楷體" w:eastAsia="標楷體" w:hAnsi="標楷體" w:hint="eastAsia"/>
          <w:b/>
          <w:bCs/>
        </w:rPr>
        <w:t>3</w:t>
      </w:r>
      <w:r w:rsidRPr="00A56F68">
        <w:rPr>
          <w:rFonts w:ascii="標楷體" w:eastAsia="標楷體" w:hAnsi="標楷體" w:hint="eastAsia"/>
          <w:b/>
          <w:bCs/>
        </w:rPr>
        <w:t>日</w:t>
      </w:r>
      <w:r w:rsidRPr="00A56F68">
        <w:rPr>
          <w:rFonts w:ascii="標楷體" w:eastAsia="標楷體" w:hAnsi="標楷體"/>
          <w:b/>
          <w:bCs/>
        </w:rPr>
        <w:t>(</w:t>
      </w:r>
      <w:r w:rsidRPr="00A56F68">
        <w:rPr>
          <w:rFonts w:ascii="標楷體" w:eastAsia="標楷體" w:hAnsi="標楷體" w:hint="eastAsia"/>
          <w:b/>
          <w:bCs/>
        </w:rPr>
        <w:t>0</w:t>
      </w:r>
      <w:r>
        <w:rPr>
          <w:rFonts w:ascii="標楷體" w:eastAsia="標楷體" w:hAnsi="標楷體" w:hint="eastAsia"/>
          <w:b/>
          <w:bCs/>
        </w:rPr>
        <w:t>9:0</w:t>
      </w:r>
      <w:r w:rsidRPr="00A56F68">
        <w:rPr>
          <w:rFonts w:ascii="標楷體" w:eastAsia="標楷體" w:hAnsi="標楷體" w:hint="eastAsia"/>
          <w:b/>
          <w:bCs/>
        </w:rPr>
        <w:t>0</w:t>
      </w:r>
      <w:r w:rsidRPr="00A56F68">
        <w:rPr>
          <w:rFonts w:ascii="標楷體" w:eastAsia="標楷體" w:hAnsi="標楷體"/>
          <w:b/>
          <w:bCs/>
        </w:rPr>
        <w:t>~</w:t>
      </w:r>
      <w:r w:rsidRPr="00A56F68">
        <w:rPr>
          <w:rFonts w:ascii="標楷體" w:eastAsia="標楷體" w:hAnsi="標楷體" w:hint="eastAsia"/>
          <w:b/>
          <w:bCs/>
        </w:rPr>
        <w:t>16</w:t>
      </w:r>
      <w:r w:rsidRPr="00A56F68">
        <w:rPr>
          <w:rFonts w:ascii="標楷體" w:eastAsia="標楷體" w:hAnsi="標楷體"/>
          <w:b/>
          <w:bCs/>
        </w:rPr>
        <w:t>:</w:t>
      </w:r>
      <w:r>
        <w:rPr>
          <w:rFonts w:ascii="標楷體" w:eastAsia="標楷體" w:hAnsi="標楷體" w:hint="eastAsia"/>
          <w:b/>
          <w:bCs/>
        </w:rPr>
        <w:t>50</w:t>
      </w:r>
      <w:r w:rsidRPr="00A56F68">
        <w:rPr>
          <w:rFonts w:ascii="標楷體" w:eastAsia="標楷體" w:hAnsi="標楷體"/>
          <w:b/>
          <w:bCs/>
        </w:rPr>
        <w:t>)</w:t>
      </w:r>
    </w:p>
    <w:p w:rsidR="00931859" w:rsidRPr="00A56F68" w:rsidRDefault="00931859" w:rsidP="00931859">
      <w:pPr>
        <w:ind w:right="-720"/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</w:t>
      </w:r>
      <w:r w:rsidRPr="00A56F68">
        <w:rPr>
          <w:rFonts w:ascii="標楷體" w:eastAsia="標楷體" w:hint="eastAsia"/>
          <w:b/>
          <w:bCs/>
        </w:rPr>
        <w:t>課程地點：</w:t>
      </w:r>
      <w:r w:rsidRPr="00936AFB">
        <w:rPr>
          <w:rFonts w:ascii="標楷體" w:eastAsia="標楷體" w:hint="eastAsia"/>
          <w:b/>
          <w:bCs/>
        </w:rPr>
        <w:t>集思台大會議中心</w:t>
      </w:r>
      <w:r>
        <w:rPr>
          <w:rFonts w:ascii="標楷體" w:eastAsia="標楷體" w:hint="eastAsia"/>
          <w:b/>
          <w:bCs/>
        </w:rPr>
        <w:t>達文西</w:t>
      </w:r>
      <w:r w:rsidRPr="00936AFB">
        <w:rPr>
          <w:rFonts w:ascii="標楷體" w:eastAsia="標楷體" w:hint="eastAsia"/>
          <w:b/>
          <w:bCs/>
        </w:rPr>
        <w:t>廳（台北市羅斯福路四段85號B1）</w:t>
      </w:r>
    </w:p>
    <w:p w:rsidR="00E44D93" w:rsidRDefault="00931859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</w:t>
      </w:r>
      <w:r w:rsidRPr="00931859">
        <w:rPr>
          <w:rFonts w:eastAsia="標楷體" w:hint="eastAsia"/>
          <w:b/>
          <w:kern w:val="0"/>
        </w:rPr>
        <w:t>主辦單位：財團法人生物技術開發中心</w:t>
      </w:r>
      <w:r w:rsidRPr="00931859">
        <w:rPr>
          <w:rFonts w:eastAsia="標楷體" w:hint="eastAsia"/>
          <w:b/>
          <w:kern w:val="0"/>
        </w:rPr>
        <w:t>(DCB)</w:t>
      </w:r>
      <w:r w:rsidRPr="00931859">
        <w:rPr>
          <w:rFonts w:eastAsia="標楷體" w:hint="eastAsia"/>
          <w:b/>
          <w:kern w:val="0"/>
        </w:rPr>
        <w:t>、百面科技顧問有限公司</w:t>
      </w:r>
    </w:p>
    <w:tbl>
      <w:tblPr>
        <w:tblpPr w:leftFromText="180" w:rightFromText="180" w:vertAnchor="page" w:horzAnchor="margin" w:tblpXSpec="center" w:tblpY="3757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61"/>
        <w:gridCol w:w="3193"/>
      </w:tblGrid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rPr>
                <w:rFonts w:eastAsia="標楷體"/>
                <w:b/>
                <w:szCs w:val="22"/>
              </w:rPr>
            </w:pPr>
            <w:r w:rsidRPr="00BE01F2">
              <w:rPr>
                <w:rFonts w:eastAsia="標楷體" w:hint="eastAsia"/>
                <w:b/>
                <w:szCs w:val="22"/>
              </w:rPr>
              <w:t>第一天時間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/>
                <w:b/>
                <w:szCs w:val="22"/>
              </w:rPr>
              <w:t>Mar</w:t>
            </w:r>
            <w:r>
              <w:rPr>
                <w:rFonts w:eastAsia="標楷體" w:hint="eastAsia"/>
                <w:b/>
                <w:szCs w:val="22"/>
              </w:rPr>
              <w:t xml:space="preserve">. </w:t>
            </w:r>
            <w:r>
              <w:rPr>
                <w:rFonts w:eastAsia="標楷體"/>
                <w:b/>
                <w:szCs w:val="22"/>
              </w:rPr>
              <w:t>2</w:t>
            </w:r>
            <w:r>
              <w:rPr>
                <w:rFonts w:eastAsia="標楷體" w:hint="eastAsia"/>
                <w:b/>
                <w:szCs w:val="22"/>
              </w:rPr>
              <w:t>2n</w:t>
            </w:r>
            <w:r>
              <w:rPr>
                <w:rFonts w:eastAsia="標楷體"/>
                <w:b/>
                <w:szCs w:val="22"/>
              </w:rPr>
              <w:t>d</w:t>
            </w:r>
            <w:r w:rsidRPr="00BE01F2">
              <w:rPr>
                <w:rFonts w:eastAsia="標楷體"/>
                <w:b/>
                <w:szCs w:val="22"/>
              </w:rPr>
              <w:t>, 20</w:t>
            </w:r>
            <w:r>
              <w:rPr>
                <w:rFonts w:eastAsia="標楷體" w:hint="eastAsia"/>
                <w:b/>
                <w:szCs w:val="22"/>
              </w:rPr>
              <w:t>25</w:t>
            </w:r>
            <w:r w:rsidRPr="00BE01F2">
              <w:rPr>
                <w:rFonts w:eastAsia="標楷體" w:hint="eastAsia"/>
                <w:b/>
                <w:szCs w:val="22"/>
              </w:rPr>
              <w:t xml:space="preserve"> </w:t>
            </w:r>
            <w:r w:rsidRPr="00BE01F2">
              <w:rPr>
                <w:rFonts w:eastAsia="標楷體"/>
                <w:b/>
                <w:szCs w:val="22"/>
              </w:rPr>
              <w:t>(Sat.)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01F2">
              <w:rPr>
                <w:rFonts w:ascii="標楷體" w:eastAsia="標楷體" w:hAnsi="標楷體" w:hint="eastAsia"/>
                <w:b/>
                <w:szCs w:val="22"/>
              </w:rPr>
              <w:t>課程講師</w:t>
            </w:r>
          </w:p>
        </w:tc>
      </w:tr>
      <w:tr w:rsidR="000A7703" w:rsidRPr="00BE01F2" w:rsidTr="00666C51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09:00-09:45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CF36BF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/>
                <w:color w:val="000000"/>
                <w:szCs w:val="22"/>
              </w:rPr>
              <w:t>CRAs’ Core Capability on Source Document Verification, Time Management and Site Visit Preparation</w:t>
            </w:r>
          </w:p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 w:hint="eastAsia"/>
                <w:color w:val="000000"/>
                <w:szCs w:val="22"/>
              </w:rPr>
              <w:t>CRA</w:t>
            </w:r>
            <w:r w:rsidRPr="00CF36BF">
              <w:rPr>
                <w:rFonts w:eastAsia="標楷體" w:hint="eastAsia"/>
                <w:color w:val="000000"/>
                <w:szCs w:val="22"/>
              </w:rPr>
              <w:t>的核心能力：臨床試驗原始文件驗證、試驗案時間管理及訪視準備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51" w:rsidRDefault="00666C51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  <w:p w:rsidR="000A7703" w:rsidRPr="00CF36BF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 w:hint="eastAsia"/>
                <w:color w:val="000000"/>
                <w:szCs w:val="22"/>
              </w:rPr>
              <w:t>台灣中外製藥</w:t>
            </w:r>
          </w:p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 w:hint="eastAsia"/>
                <w:color w:val="000000"/>
                <w:szCs w:val="22"/>
              </w:rPr>
              <w:t>許乃文</w:t>
            </w:r>
            <w:r w:rsidRPr="00CF36BF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CF36BF">
              <w:rPr>
                <w:rFonts w:eastAsia="標楷體" w:hint="eastAsia"/>
                <w:color w:val="000000"/>
                <w:szCs w:val="22"/>
              </w:rPr>
              <w:t>資深專案經理</w:t>
            </w:r>
          </w:p>
        </w:tc>
      </w:tr>
      <w:tr w:rsidR="000A7703" w:rsidRPr="00BE01F2" w:rsidTr="00666C51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09:55-10:40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10:40-10:50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color w:val="000000"/>
              </w:rPr>
              <w:t>Break</w:t>
            </w:r>
          </w:p>
        </w:tc>
      </w:tr>
      <w:tr w:rsidR="000A7703" w:rsidRPr="00BE01F2" w:rsidTr="00666C51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10:50-11:35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077720" w:rsidRDefault="00666C51" w:rsidP="000A7703">
            <w:pPr>
              <w:rPr>
                <w:rFonts w:eastAsia="標楷體"/>
                <w:color w:val="000000"/>
                <w:szCs w:val="22"/>
              </w:rPr>
            </w:pPr>
            <w:r w:rsidRPr="00666C51">
              <w:rPr>
                <w:rFonts w:eastAsia="標楷體"/>
                <w:color w:val="000000"/>
                <w:szCs w:val="22"/>
              </w:rPr>
              <w:t>Mastering Communication, Leadership, and Site Engagement: Essential Skills for Clinical Research Associates</w:t>
            </w:r>
          </w:p>
          <w:p w:rsidR="000A7703" w:rsidRPr="00BE01F2" w:rsidRDefault="00666C51" w:rsidP="000A7703">
            <w:pPr>
              <w:rPr>
                <w:rFonts w:eastAsia="標楷體"/>
                <w:color w:val="000000"/>
                <w:szCs w:val="22"/>
              </w:rPr>
            </w:pPr>
            <w:r w:rsidRPr="00666C51">
              <w:rPr>
                <w:rFonts w:eastAsia="標楷體" w:hint="eastAsia"/>
                <w:color w:val="000000"/>
                <w:szCs w:val="22"/>
              </w:rPr>
              <w:t>掌握溝通、領導力與</w:t>
            </w:r>
            <w:r>
              <w:rPr>
                <w:rFonts w:eastAsia="標楷體" w:hint="eastAsia"/>
                <w:color w:val="000000"/>
                <w:szCs w:val="22"/>
              </w:rPr>
              <w:t>試驗機構</w:t>
            </w:r>
            <w:r w:rsidRPr="00666C51">
              <w:rPr>
                <w:rFonts w:eastAsia="標楷體" w:hint="eastAsia"/>
                <w:color w:val="000000"/>
                <w:szCs w:val="22"/>
              </w:rPr>
              <w:t>互動：臨床研究</w:t>
            </w:r>
            <w:r>
              <w:rPr>
                <w:rFonts w:eastAsia="標楷體" w:hint="eastAsia"/>
                <w:color w:val="000000"/>
                <w:szCs w:val="22"/>
              </w:rPr>
              <w:t>專員</w:t>
            </w:r>
            <w:r w:rsidRPr="00666C51">
              <w:rPr>
                <w:rFonts w:eastAsia="標楷體" w:hint="eastAsia"/>
                <w:color w:val="000000"/>
                <w:szCs w:val="22"/>
              </w:rPr>
              <w:t>的必備技能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51" w:rsidRDefault="00666C51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  <w:p w:rsidR="000A7703" w:rsidRPr="009C2E9A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9C2E9A">
              <w:rPr>
                <w:rFonts w:eastAsia="標楷體" w:hint="eastAsia"/>
                <w:color w:val="000000"/>
                <w:szCs w:val="22"/>
              </w:rPr>
              <w:t>嬌生股份有限公司楊森藥廠</w:t>
            </w:r>
          </w:p>
          <w:p w:rsidR="000A7703" w:rsidRPr="009C2E9A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9C2E9A">
              <w:rPr>
                <w:rFonts w:eastAsia="標楷體" w:hint="eastAsia"/>
                <w:color w:val="000000"/>
                <w:szCs w:val="22"/>
              </w:rPr>
              <w:t>亞太臨床合作</w:t>
            </w:r>
          </w:p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9C2E9A">
              <w:rPr>
                <w:rFonts w:eastAsia="標楷體" w:hint="eastAsia"/>
                <w:color w:val="000000"/>
                <w:szCs w:val="22"/>
              </w:rPr>
              <w:t xml:space="preserve"> </w:t>
            </w:r>
            <w:proofErr w:type="gramStart"/>
            <w:r w:rsidRPr="009C2E9A">
              <w:rPr>
                <w:rFonts w:eastAsia="標楷體" w:hint="eastAsia"/>
                <w:color w:val="000000"/>
                <w:szCs w:val="22"/>
              </w:rPr>
              <w:t>鄭晴之</w:t>
            </w:r>
            <w:proofErr w:type="gramEnd"/>
            <w:r w:rsidRPr="009C2E9A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9C2E9A">
              <w:rPr>
                <w:rFonts w:eastAsia="標楷體" w:hint="eastAsia"/>
                <w:color w:val="000000"/>
                <w:szCs w:val="22"/>
              </w:rPr>
              <w:t>策略長</w:t>
            </w:r>
            <w:r w:rsidRPr="009C2E9A">
              <w:rPr>
                <w:rFonts w:eastAsia="標楷體" w:hint="eastAsia"/>
                <w:color w:val="000000"/>
                <w:szCs w:val="22"/>
              </w:rPr>
              <w:t>/</w:t>
            </w:r>
            <w:r w:rsidRPr="009C2E9A">
              <w:rPr>
                <w:rFonts w:eastAsia="標楷體" w:hint="eastAsia"/>
                <w:color w:val="000000"/>
                <w:szCs w:val="22"/>
              </w:rPr>
              <w:t>醫師</w:t>
            </w:r>
          </w:p>
        </w:tc>
      </w:tr>
      <w:tr w:rsidR="000A7703" w:rsidRPr="00BE01F2" w:rsidTr="00666C51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11:45-12:30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12:30-13:20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Lunch</w:t>
            </w:r>
          </w:p>
        </w:tc>
      </w:tr>
      <w:tr w:rsidR="000A7703" w:rsidRPr="00BE01F2" w:rsidTr="00666C5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13:20-14:05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EC7CB4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EC7CB4">
              <w:rPr>
                <w:rFonts w:eastAsia="標楷體"/>
                <w:color w:val="000000"/>
                <w:szCs w:val="22"/>
              </w:rPr>
              <w:t>Drug Development and Clinical Trial Design</w:t>
            </w:r>
          </w:p>
          <w:p w:rsidR="000A7703" w:rsidRPr="00C70CE1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EC7CB4">
              <w:rPr>
                <w:rFonts w:eastAsia="標楷體" w:hint="eastAsia"/>
                <w:color w:val="000000"/>
                <w:szCs w:val="22"/>
              </w:rPr>
              <w:t>新藥開發與臨床試驗設計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CF36BF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 w:hint="eastAsia"/>
                <w:color w:val="000000"/>
                <w:szCs w:val="22"/>
              </w:rPr>
              <w:t>懷特生技新藥</w:t>
            </w:r>
          </w:p>
          <w:p w:rsidR="000A7703" w:rsidRPr="00CF36BF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F36BF">
              <w:rPr>
                <w:rFonts w:eastAsia="標楷體" w:hint="eastAsia"/>
                <w:color w:val="000000"/>
                <w:szCs w:val="22"/>
              </w:rPr>
              <w:t>國際臨床暨研發處</w:t>
            </w:r>
          </w:p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proofErr w:type="gramStart"/>
            <w:r w:rsidRPr="00CF36BF">
              <w:rPr>
                <w:rFonts w:eastAsia="標楷體" w:hint="eastAsia"/>
                <w:color w:val="000000"/>
                <w:szCs w:val="22"/>
              </w:rPr>
              <w:t>王騰旭</w:t>
            </w:r>
            <w:proofErr w:type="gramEnd"/>
            <w:r w:rsidRPr="00CF36BF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CF36BF">
              <w:rPr>
                <w:rFonts w:eastAsia="標楷體" w:hint="eastAsia"/>
                <w:color w:val="000000"/>
                <w:szCs w:val="22"/>
              </w:rPr>
              <w:t>處長</w:t>
            </w:r>
            <w:r w:rsidRPr="00CF36BF">
              <w:rPr>
                <w:rFonts w:eastAsia="標楷體" w:hint="eastAsia"/>
                <w:color w:val="000000"/>
                <w:szCs w:val="22"/>
              </w:rPr>
              <w:t>/</w:t>
            </w:r>
            <w:r w:rsidRPr="00CF36BF">
              <w:rPr>
                <w:rFonts w:eastAsia="標楷體" w:hint="eastAsia"/>
                <w:color w:val="000000"/>
                <w:szCs w:val="22"/>
              </w:rPr>
              <w:t>博士</w:t>
            </w:r>
          </w:p>
        </w:tc>
      </w:tr>
      <w:tr w:rsidR="000A7703" w:rsidRPr="00BE01F2" w:rsidTr="00666C51">
        <w:trPr>
          <w:trHeight w:val="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14:15-15:00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15:00-15:10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Break</w:t>
            </w:r>
          </w:p>
        </w:tc>
      </w:tr>
      <w:tr w:rsidR="000A7703" w:rsidRPr="00BE01F2" w:rsidTr="00666C51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15:10-15:55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077720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07F34">
              <w:rPr>
                <w:rFonts w:eastAsia="標楷體"/>
                <w:color w:val="000000"/>
                <w:szCs w:val="22"/>
              </w:rPr>
              <w:t>Dissecting a Clinical Trial Agreement</w:t>
            </w:r>
            <w:r>
              <w:rPr>
                <w:rFonts w:eastAsia="標楷體" w:hint="eastAsia"/>
                <w:color w:val="000000"/>
                <w:szCs w:val="22"/>
              </w:rPr>
              <w:t>, D</w:t>
            </w:r>
            <w:r w:rsidRPr="00077720">
              <w:rPr>
                <w:rFonts w:eastAsia="標楷體"/>
                <w:color w:val="000000"/>
                <w:szCs w:val="22"/>
              </w:rPr>
              <w:t>eveloping and Negotiating Clinical Study Budgets</w:t>
            </w:r>
          </w:p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07F34">
              <w:rPr>
                <w:rFonts w:eastAsia="標楷體" w:hint="eastAsia"/>
                <w:color w:val="000000"/>
                <w:szCs w:val="22"/>
              </w:rPr>
              <w:t>臨床試驗合約剖析</w:t>
            </w:r>
            <w:r>
              <w:rPr>
                <w:rFonts w:eastAsia="標楷體" w:hint="eastAsia"/>
                <w:color w:val="000000"/>
                <w:szCs w:val="22"/>
              </w:rPr>
              <w:t>及</w:t>
            </w:r>
            <w:r w:rsidRPr="00077720">
              <w:rPr>
                <w:rFonts w:eastAsia="標楷體" w:hint="eastAsia"/>
                <w:color w:val="000000"/>
                <w:szCs w:val="22"/>
              </w:rPr>
              <w:t>計畫預算編列與協商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077720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77720">
              <w:rPr>
                <w:rFonts w:eastAsia="標楷體" w:hint="eastAsia"/>
                <w:color w:val="000000"/>
                <w:szCs w:val="22"/>
              </w:rPr>
              <w:t>秀傳醫療體系</w:t>
            </w:r>
          </w:p>
          <w:p w:rsidR="000A7703" w:rsidRPr="00077720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77720">
              <w:rPr>
                <w:rFonts w:eastAsia="標楷體" w:hint="eastAsia"/>
                <w:color w:val="000000"/>
                <w:szCs w:val="22"/>
              </w:rPr>
              <w:t>體系營運中心</w:t>
            </w:r>
            <w:r w:rsidR="00666C51">
              <w:rPr>
                <w:rFonts w:eastAsia="標楷體" w:hint="eastAsia"/>
                <w:color w:val="000000"/>
                <w:szCs w:val="22"/>
              </w:rPr>
              <w:t>/HRPC</w:t>
            </w:r>
          </w:p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77720">
              <w:rPr>
                <w:rFonts w:eastAsia="標楷體" w:hint="eastAsia"/>
                <w:color w:val="000000"/>
                <w:szCs w:val="22"/>
              </w:rPr>
              <w:t>蔡述信</w:t>
            </w:r>
            <w:r w:rsidRPr="00077720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077720">
              <w:rPr>
                <w:rFonts w:eastAsia="標楷體" w:hint="eastAsia"/>
                <w:color w:val="000000"/>
                <w:szCs w:val="22"/>
              </w:rPr>
              <w:t>顧問</w:t>
            </w:r>
            <w:r w:rsidRPr="00077720">
              <w:rPr>
                <w:rFonts w:eastAsia="標楷體" w:hint="eastAsia"/>
                <w:color w:val="000000"/>
                <w:szCs w:val="22"/>
              </w:rPr>
              <w:t>/</w:t>
            </w:r>
            <w:r w:rsidRPr="00077720">
              <w:rPr>
                <w:rFonts w:eastAsia="標楷體" w:hint="eastAsia"/>
                <w:color w:val="000000"/>
                <w:szCs w:val="22"/>
              </w:rPr>
              <w:t>博士</w:t>
            </w:r>
          </w:p>
        </w:tc>
      </w:tr>
      <w:tr w:rsidR="000A7703" w:rsidRPr="00BE01F2" w:rsidTr="00666C51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16:05-16:50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rPr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第</w:t>
            </w:r>
            <w:r w:rsidRPr="00BE01F2">
              <w:rPr>
                <w:rFonts w:eastAsia="標楷體" w:hint="eastAsia"/>
                <w:b/>
                <w:szCs w:val="22"/>
              </w:rPr>
              <w:t>二天時間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Mar.</w:t>
            </w:r>
            <w:r>
              <w:rPr>
                <w:rFonts w:hint="eastAsia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2</w:t>
            </w:r>
            <w:r>
              <w:rPr>
                <w:rFonts w:hint="eastAsia"/>
                <w:b/>
                <w:szCs w:val="22"/>
              </w:rPr>
              <w:t>3rd</w:t>
            </w:r>
            <w:r w:rsidRPr="00BE01F2">
              <w:rPr>
                <w:b/>
                <w:szCs w:val="22"/>
              </w:rPr>
              <w:t>, 20</w:t>
            </w:r>
            <w:r>
              <w:rPr>
                <w:rFonts w:hint="eastAsia"/>
                <w:b/>
                <w:szCs w:val="22"/>
              </w:rPr>
              <w:t xml:space="preserve">25 </w:t>
            </w:r>
            <w:r w:rsidRPr="00BE01F2">
              <w:rPr>
                <w:b/>
                <w:szCs w:val="22"/>
              </w:rPr>
              <w:t>(Sun.)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A7703" w:rsidRPr="00BE01F2" w:rsidRDefault="000A7703" w:rsidP="000A7703">
            <w:pPr>
              <w:jc w:val="center"/>
              <w:rPr>
                <w:b/>
                <w:szCs w:val="22"/>
              </w:rPr>
            </w:pPr>
            <w:r w:rsidRPr="00BE01F2">
              <w:rPr>
                <w:rFonts w:ascii="標楷體" w:eastAsia="標楷體" w:hAnsi="標楷體" w:hint="eastAsia"/>
                <w:b/>
                <w:szCs w:val="22"/>
              </w:rPr>
              <w:t>課程講師</w:t>
            </w:r>
          </w:p>
        </w:tc>
      </w:tr>
      <w:tr w:rsidR="000A7703" w:rsidRPr="00BE01F2" w:rsidTr="00666C51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09:00-09:45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D34AFE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D34AFE">
              <w:rPr>
                <w:rFonts w:eastAsia="標楷體"/>
                <w:color w:val="000000"/>
                <w:szCs w:val="22"/>
              </w:rPr>
              <w:t>Writing Clinical Trial Monitoring Visit Reports and How to Prepare for Audits and Inspections</w:t>
            </w:r>
          </w:p>
          <w:p w:rsidR="000A7703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D34AFE">
              <w:rPr>
                <w:rFonts w:eastAsia="標楷體" w:hint="eastAsia"/>
                <w:color w:val="000000"/>
                <w:szCs w:val="22"/>
              </w:rPr>
              <w:t>臨床試驗監測訪視報告撰寫，以及如何做好稽核與查核的準備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51" w:rsidRDefault="00666C51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</w:p>
          <w:p w:rsidR="000A7703" w:rsidRPr="00D34AFE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D34AFE">
              <w:rPr>
                <w:rFonts w:eastAsia="標楷體" w:hint="eastAsia"/>
                <w:color w:val="000000"/>
                <w:szCs w:val="22"/>
              </w:rPr>
              <w:t>台灣中外製藥</w:t>
            </w:r>
          </w:p>
          <w:p w:rsidR="000A7703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D34AFE">
              <w:rPr>
                <w:rFonts w:eastAsia="標楷體" w:hint="eastAsia"/>
                <w:color w:val="000000"/>
                <w:szCs w:val="22"/>
              </w:rPr>
              <w:t>陳曉瑩</w:t>
            </w:r>
            <w:r w:rsidRPr="00D34AFE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D34AFE">
              <w:rPr>
                <w:rFonts w:eastAsia="標楷體" w:hint="eastAsia"/>
                <w:color w:val="000000"/>
                <w:szCs w:val="22"/>
              </w:rPr>
              <w:t>專案經理</w:t>
            </w:r>
          </w:p>
        </w:tc>
      </w:tr>
      <w:tr w:rsidR="000A7703" w:rsidRPr="00BE01F2" w:rsidTr="00666C51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09:55-10:40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10:40-10:50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Break</w:t>
            </w:r>
          </w:p>
        </w:tc>
      </w:tr>
      <w:tr w:rsidR="000A7703" w:rsidRPr="00BE01F2" w:rsidTr="00666C5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10:50-11:35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D34AFE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D34AFE">
              <w:rPr>
                <w:rFonts w:eastAsia="標楷體"/>
                <w:color w:val="000000"/>
                <w:szCs w:val="22"/>
              </w:rPr>
              <w:t xml:space="preserve">Ensuring Success Through Smarter Site Selection and Study Feasibility </w:t>
            </w:r>
          </w:p>
          <w:p w:rsidR="000A7703" w:rsidRPr="00E156CC" w:rsidRDefault="000A7703" w:rsidP="000A7703">
            <w:pPr>
              <w:rPr>
                <w:rFonts w:eastAsia="標楷體"/>
                <w:color w:val="000000"/>
                <w:szCs w:val="22"/>
              </w:rPr>
            </w:pPr>
            <w:proofErr w:type="gramStart"/>
            <w:r w:rsidRPr="00D34AFE">
              <w:rPr>
                <w:rFonts w:eastAsia="標楷體" w:hint="eastAsia"/>
                <w:color w:val="000000"/>
                <w:szCs w:val="22"/>
              </w:rPr>
              <w:t>如何智選</w:t>
            </w:r>
            <w:proofErr w:type="gramEnd"/>
            <w:r w:rsidRPr="00D34AFE">
              <w:rPr>
                <w:rFonts w:eastAsia="標楷體" w:hint="eastAsia"/>
                <w:color w:val="000000"/>
                <w:szCs w:val="22"/>
              </w:rPr>
              <w:t>試驗機構及可行性分析確保試驗案成功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10178D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proofErr w:type="gramStart"/>
            <w:r w:rsidRPr="0010178D">
              <w:rPr>
                <w:rFonts w:eastAsia="標楷體" w:hint="eastAsia"/>
                <w:color w:val="000000"/>
                <w:szCs w:val="22"/>
              </w:rPr>
              <w:t>百瑞精鼎</w:t>
            </w:r>
            <w:proofErr w:type="gramEnd"/>
          </w:p>
          <w:p w:rsidR="000A7703" w:rsidRPr="0010178D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0178D">
              <w:rPr>
                <w:rFonts w:eastAsia="標楷體"/>
                <w:color w:val="000000"/>
                <w:szCs w:val="22"/>
              </w:rPr>
              <w:t>Integrated Solutions</w:t>
            </w:r>
          </w:p>
          <w:p w:rsidR="000A7703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0178D">
              <w:rPr>
                <w:rFonts w:eastAsia="標楷體" w:hint="eastAsia"/>
                <w:color w:val="000000"/>
                <w:szCs w:val="22"/>
              </w:rPr>
              <w:t>楊</w:t>
            </w:r>
            <w:proofErr w:type="gramStart"/>
            <w:r w:rsidRPr="0010178D">
              <w:rPr>
                <w:rFonts w:eastAsia="標楷體" w:hint="eastAsia"/>
                <w:color w:val="000000"/>
                <w:szCs w:val="22"/>
              </w:rPr>
              <w:t>薏</w:t>
            </w:r>
            <w:proofErr w:type="gramEnd"/>
            <w:r w:rsidRPr="0010178D">
              <w:rPr>
                <w:rFonts w:eastAsia="標楷體" w:hint="eastAsia"/>
                <w:color w:val="000000"/>
                <w:szCs w:val="22"/>
              </w:rPr>
              <w:t>靜</w:t>
            </w:r>
            <w:r w:rsidRPr="0010178D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10178D">
              <w:rPr>
                <w:rFonts w:eastAsia="標楷體" w:hint="eastAsia"/>
                <w:color w:val="000000"/>
                <w:szCs w:val="22"/>
              </w:rPr>
              <w:t>資深總監</w:t>
            </w:r>
          </w:p>
        </w:tc>
      </w:tr>
      <w:tr w:rsidR="000A7703" w:rsidRPr="00BE01F2" w:rsidTr="00666C5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11:45-12:30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12:30-13:20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Lunch</w:t>
            </w:r>
          </w:p>
        </w:tc>
      </w:tr>
      <w:tr w:rsidR="000A7703" w:rsidRPr="00BE01F2" w:rsidTr="00666C51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13:20-14:05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1B118D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B118D">
              <w:rPr>
                <w:rFonts w:eastAsia="標楷體"/>
                <w:color w:val="000000"/>
                <w:szCs w:val="22"/>
              </w:rPr>
              <w:t>Role and Practice of a DSMB in Clinical Trials</w:t>
            </w:r>
          </w:p>
          <w:p w:rsidR="000A7703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B118D">
              <w:rPr>
                <w:rFonts w:eastAsia="標楷體" w:hint="eastAsia"/>
                <w:color w:val="000000"/>
                <w:szCs w:val="22"/>
              </w:rPr>
              <w:t>臨床試驗資料及安全性監測委員會的角色與運作實務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0D33C5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D33C5">
              <w:rPr>
                <w:rFonts w:eastAsia="標楷體" w:hint="eastAsia"/>
                <w:color w:val="000000"/>
                <w:szCs w:val="22"/>
              </w:rPr>
              <w:t>馬偕醫院</w:t>
            </w:r>
            <w:r w:rsidRPr="000D33C5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0D33C5">
              <w:rPr>
                <w:rFonts w:eastAsia="標楷體" w:hint="eastAsia"/>
                <w:color w:val="000000"/>
                <w:szCs w:val="22"/>
              </w:rPr>
              <w:t>血液</w:t>
            </w:r>
            <w:r>
              <w:rPr>
                <w:rFonts w:eastAsia="標楷體" w:hint="eastAsia"/>
                <w:color w:val="000000"/>
                <w:szCs w:val="22"/>
              </w:rPr>
              <w:t>暨</w:t>
            </w:r>
            <w:r w:rsidRPr="000D33C5">
              <w:rPr>
                <w:rFonts w:eastAsia="標楷體" w:hint="eastAsia"/>
                <w:color w:val="000000"/>
                <w:szCs w:val="22"/>
              </w:rPr>
              <w:t>腫瘤</w:t>
            </w:r>
            <w:r>
              <w:rPr>
                <w:rFonts w:eastAsia="標楷體" w:hint="eastAsia"/>
                <w:color w:val="000000"/>
                <w:szCs w:val="22"/>
              </w:rPr>
              <w:t>科</w:t>
            </w:r>
          </w:p>
          <w:p w:rsidR="000A7703" w:rsidRPr="000D33C5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D33C5">
              <w:rPr>
                <w:rFonts w:eastAsia="標楷體" w:hint="eastAsia"/>
                <w:color w:val="000000"/>
                <w:szCs w:val="22"/>
              </w:rPr>
              <w:t>/</w:t>
            </w:r>
            <w:r w:rsidRPr="000D33C5">
              <w:rPr>
                <w:rFonts w:eastAsia="標楷體" w:hint="eastAsia"/>
                <w:color w:val="000000"/>
                <w:szCs w:val="22"/>
              </w:rPr>
              <w:t>永長欣診所</w:t>
            </w:r>
          </w:p>
          <w:p w:rsidR="000A7703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0D33C5">
              <w:rPr>
                <w:rFonts w:eastAsia="標楷體" w:hint="eastAsia"/>
                <w:color w:val="000000"/>
                <w:szCs w:val="22"/>
              </w:rPr>
              <w:t>謝瑞坤</w:t>
            </w:r>
            <w:r w:rsidRPr="000D33C5">
              <w:rPr>
                <w:rFonts w:eastAsia="標楷體" w:hint="eastAsia"/>
                <w:color w:val="000000"/>
                <w:szCs w:val="22"/>
              </w:rPr>
              <w:t xml:space="preserve"> </w:t>
            </w:r>
            <w:r w:rsidRPr="000D33C5">
              <w:rPr>
                <w:rFonts w:eastAsia="標楷體" w:hint="eastAsia"/>
                <w:color w:val="000000"/>
                <w:szCs w:val="22"/>
              </w:rPr>
              <w:t>醫師</w:t>
            </w:r>
            <w:r w:rsidRPr="000D33C5">
              <w:rPr>
                <w:rFonts w:eastAsia="標楷體" w:hint="eastAsia"/>
                <w:color w:val="000000"/>
                <w:szCs w:val="22"/>
              </w:rPr>
              <w:t>/</w:t>
            </w:r>
            <w:r w:rsidRPr="000D33C5">
              <w:rPr>
                <w:rFonts w:eastAsia="標楷體" w:hint="eastAsia"/>
                <w:color w:val="000000"/>
                <w:szCs w:val="22"/>
              </w:rPr>
              <w:t>院長</w:t>
            </w:r>
          </w:p>
        </w:tc>
      </w:tr>
      <w:tr w:rsidR="000A7703" w:rsidRPr="00BE01F2" w:rsidTr="00666C51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14:15-15:00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15:00-15:10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BE01F2">
              <w:rPr>
                <w:rFonts w:eastAsia="標楷體"/>
                <w:color w:val="000000"/>
                <w:szCs w:val="22"/>
              </w:rPr>
              <w:t>Break</w:t>
            </w:r>
          </w:p>
        </w:tc>
      </w:tr>
      <w:tr w:rsidR="000A7703" w:rsidRPr="00BE01F2" w:rsidTr="00666C51">
        <w:trPr>
          <w:trHeight w:val="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pPr>
              <w:rPr>
                <w:color w:val="000000"/>
              </w:rPr>
            </w:pPr>
            <w:r w:rsidRPr="00BE01F2">
              <w:rPr>
                <w:color w:val="000000"/>
              </w:rPr>
              <w:t>15:10-15:55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1B118D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B118D">
              <w:rPr>
                <w:rFonts w:eastAsia="標楷體"/>
                <w:color w:val="000000"/>
                <w:szCs w:val="22"/>
              </w:rPr>
              <w:t>Clinical Research Operational Techniques for QC, QA and Risk-Based Monitoring Implementation</w:t>
            </w:r>
          </w:p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  <w:r w:rsidRPr="001B118D">
              <w:rPr>
                <w:rFonts w:eastAsia="標楷體" w:hint="eastAsia"/>
                <w:color w:val="000000"/>
                <w:szCs w:val="22"/>
              </w:rPr>
              <w:t>臨床試驗的品質管制、品質保證與實施風險基礎</w:t>
            </w:r>
            <w:r w:rsidRPr="001B118D">
              <w:rPr>
                <w:rFonts w:eastAsia="標楷體" w:hint="eastAsia"/>
                <w:color w:val="000000"/>
                <w:szCs w:val="22"/>
              </w:rPr>
              <w:t>(RBM)</w:t>
            </w:r>
            <w:r w:rsidRPr="001B118D">
              <w:rPr>
                <w:rFonts w:eastAsia="標楷體" w:hint="eastAsia"/>
                <w:color w:val="000000"/>
                <w:szCs w:val="22"/>
              </w:rPr>
              <w:t>監測技巧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3" w:rsidRPr="009C2E9A" w:rsidRDefault="000A7703" w:rsidP="000A7703">
            <w:pPr>
              <w:jc w:val="center"/>
              <w:rPr>
                <w:rFonts w:eastAsia="標楷體"/>
                <w:szCs w:val="22"/>
              </w:rPr>
            </w:pPr>
            <w:proofErr w:type="gramStart"/>
            <w:r w:rsidRPr="009C2E9A">
              <w:rPr>
                <w:rFonts w:eastAsia="標楷體" w:hint="eastAsia"/>
                <w:szCs w:val="22"/>
              </w:rPr>
              <w:t>台灣優時比</w:t>
            </w:r>
            <w:proofErr w:type="gramEnd"/>
          </w:p>
          <w:p w:rsidR="000A7703" w:rsidRPr="009C2E9A" w:rsidRDefault="000A7703" w:rsidP="000A7703">
            <w:pPr>
              <w:jc w:val="center"/>
              <w:rPr>
                <w:rFonts w:eastAsia="標楷體"/>
                <w:szCs w:val="22"/>
              </w:rPr>
            </w:pPr>
            <w:r w:rsidRPr="009C2E9A">
              <w:rPr>
                <w:rFonts w:eastAsia="標楷體"/>
                <w:szCs w:val="22"/>
              </w:rPr>
              <w:t>(UCB)</w:t>
            </w:r>
          </w:p>
          <w:p w:rsidR="000A7703" w:rsidRPr="00BE01F2" w:rsidRDefault="000A7703" w:rsidP="000A7703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9C2E9A">
              <w:rPr>
                <w:rFonts w:eastAsia="標楷體" w:hint="eastAsia"/>
                <w:szCs w:val="22"/>
              </w:rPr>
              <w:t>劉文婷</w:t>
            </w:r>
            <w:r w:rsidRPr="009C2E9A">
              <w:rPr>
                <w:rFonts w:eastAsia="標楷體" w:hint="eastAsia"/>
                <w:szCs w:val="22"/>
              </w:rPr>
              <w:t xml:space="preserve"> </w:t>
            </w:r>
            <w:r w:rsidRPr="009C2E9A">
              <w:rPr>
                <w:rFonts w:eastAsia="標楷體" w:hint="eastAsia"/>
                <w:szCs w:val="22"/>
              </w:rPr>
              <w:t>處長</w:t>
            </w:r>
          </w:p>
        </w:tc>
      </w:tr>
      <w:tr w:rsidR="000A7703" w:rsidRPr="00BE01F2" w:rsidTr="00666C51">
        <w:trPr>
          <w:trHeight w:val="3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r w:rsidRPr="00BE01F2">
              <w:t>10mins break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0A7703" w:rsidRPr="00BE01F2" w:rsidTr="00666C51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03" w:rsidRPr="00BE01F2" w:rsidRDefault="000A7703" w:rsidP="000A7703">
            <w:r w:rsidRPr="00BE01F2">
              <w:t>16:05-16:50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03" w:rsidRPr="00BE01F2" w:rsidRDefault="000A7703" w:rsidP="000A7703">
            <w:pPr>
              <w:rPr>
                <w:rFonts w:eastAsia="標楷體"/>
                <w:color w:val="000000"/>
                <w:szCs w:val="22"/>
              </w:rPr>
            </w:pPr>
          </w:p>
        </w:tc>
      </w:tr>
    </w:tbl>
    <w:p w:rsidR="00E14ABB" w:rsidRDefault="00E14ABB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</w:p>
    <w:p w:rsidR="00602E18" w:rsidRDefault="00602E18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</w:p>
    <w:p w:rsidR="00931859" w:rsidRDefault="00942A13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  <w:r w:rsidRPr="00942A13">
        <w:rPr>
          <w:rFonts w:eastAsia="標楷體" w:hint="eastAsia"/>
          <w:b/>
          <w:kern w:val="0"/>
        </w:rPr>
        <w:t>附註：主辦單位保留變更議程及講師之權利；若</w:t>
      </w:r>
      <w:r w:rsidR="00A425F0">
        <w:rPr>
          <w:rFonts w:eastAsia="標楷體" w:hint="eastAsia"/>
          <w:b/>
          <w:kern w:val="0"/>
        </w:rPr>
        <w:t>因故</w:t>
      </w:r>
      <w:r w:rsidRPr="00942A13">
        <w:rPr>
          <w:rFonts w:eastAsia="標楷體" w:hint="eastAsia"/>
          <w:b/>
          <w:kern w:val="0"/>
        </w:rPr>
        <w:t>無法現場教學，將改</w:t>
      </w:r>
      <w:proofErr w:type="gramStart"/>
      <w:r w:rsidRPr="00942A13">
        <w:rPr>
          <w:rFonts w:eastAsia="標楷體" w:hint="eastAsia"/>
          <w:b/>
          <w:kern w:val="0"/>
        </w:rPr>
        <w:t>採線上</w:t>
      </w:r>
      <w:proofErr w:type="gramEnd"/>
      <w:r w:rsidRPr="00942A13">
        <w:rPr>
          <w:rFonts w:eastAsia="標楷體" w:hint="eastAsia"/>
          <w:b/>
          <w:kern w:val="0"/>
        </w:rPr>
        <w:t>課程或延後</w:t>
      </w:r>
    </w:p>
    <w:p w:rsidR="00C6445C" w:rsidRDefault="00C6445C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  <w:r w:rsidRPr="00C6445C">
        <w:rPr>
          <w:rFonts w:eastAsia="標楷體" w:hint="eastAsia"/>
          <w:b/>
          <w:kern w:val="0"/>
        </w:rPr>
        <w:lastRenderedPageBreak/>
        <w:t>講師簡介：</w:t>
      </w:r>
    </w:p>
    <w:p w:rsidR="00C02D03" w:rsidRPr="00C6445C" w:rsidRDefault="00836B8A" w:rsidP="00C02D03">
      <w:pPr>
        <w:spacing w:line="300" w:lineRule="exact"/>
        <w:ind w:firstLineChars="100" w:firstLine="240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  </w:t>
      </w:r>
    </w:p>
    <w:p w:rsidR="00597246" w:rsidRPr="00597246" w:rsidRDefault="00A428D7" w:rsidP="00597246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 w:rsidR="0012001A">
        <w:rPr>
          <w:rFonts w:eastAsia="標楷體" w:hint="eastAsia"/>
          <w:kern w:val="0"/>
        </w:rPr>
        <w:t xml:space="preserve"> </w:t>
      </w:r>
      <w:r w:rsidR="00931859">
        <w:rPr>
          <w:rFonts w:eastAsia="標楷體" w:hint="eastAsia"/>
          <w:kern w:val="0"/>
        </w:rPr>
        <w:t xml:space="preserve">  </w:t>
      </w:r>
      <w:r w:rsidR="00597246" w:rsidRPr="00597246">
        <w:rPr>
          <w:rFonts w:eastAsia="標楷體" w:hint="eastAsia"/>
          <w:kern w:val="0"/>
        </w:rPr>
        <w:t>許乃文：台灣中外製藥股份有限公司資深專案經理，曾任</w:t>
      </w:r>
      <w:r w:rsidR="00597246" w:rsidRPr="00597246">
        <w:rPr>
          <w:rFonts w:eastAsia="標楷體" w:hint="eastAsia"/>
          <w:kern w:val="0"/>
        </w:rPr>
        <w:t xml:space="preserve">Pharmacia , </w:t>
      </w:r>
      <w:proofErr w:type="spellStart"/>
      <w:r w:rsidR="00597246" w:rsidRPr="00597246">
        <w:rPr>
          <w:rFonts w:eastAsia="標楷體" w:hint="eastAsia"/>
          <w:kern w:val="0"/>
        </w:rPr>
        <w:t>sanofi-aventis</w:t>
      </w:r>
      <w:proofErr w:type="spellEnd"/>
      <w:r w:rsidR="00597246" w:rsidRPr="00597246">
        <w:rPr>
          <w:rFonts w:eastAsia="標楷體" w:hint="eastAsia"/>
          <w:kern w:val="0"/>
        </w:rPr>
        <w:t>藥廠、</w:t>
      </w:r>
      <w:r w:rsidR="00597246" w:rsidRPr="00597246">
        <w:rPr>
          <w:rFonts w:eastAsia="標楷體" w:hint="eastAsia"/>
          <w:kern w:val="0"/>
        </w:rPr>
        <w:t>ICON</w:t>
      </w:r>
      <w:r w:rsidR="00597246" w:rsidRPr="00597246">
        <w:rPr>
          <w:rFonts w:eastAsia="標楷體" w:hint="eastAsia"/>
          <w:kern w:val="0"/>
        </w:rPr>
        <w:t>、</w:t>
      </w:r>
    </w:p>
    <w:p w:rsidR="00597246" w:rsidRPr="00597246" w:rsidRDefault="00597246" w:rsidP="00597246">
      <w:pPr>
        <w:spacing w:line="300" w:lineRule="exact"/>
        <w:rPr>
          <w:rFonts w:eastAsia="標楷體"/>
          <w:kern w:val="0"/>
        </w:rPr>
      </w:pPr>
      <w:r w:rsidRPr="00597246">
        <w:rPr>
          <w:rFonts w:eastAsia="標楷體" w:hint="eastAsia"/>
          <w:kern w:val="0"/>
        </w:rPr>
        <w:t xml:space="preserve">             PAREXEL </w:t>
      </w:r>
      <w:r w:rsidRPr="00597246">
        <w:rPr>
          <w:rFonts w:eastAsia="標楷體" w:hint="eastAsia"/>
          <w:kern w:val="0"/>
        </w:rPr>
        <w:t>及</w:t>
      </w:r>
      <w:r w:rsidRPr="00597246">
        <w:rPr>
          <w:rFonts w:eastAsia="標楷體" w:hint="eastAsia"/>
          <w:kern w:val="0"/>
        </w:rPr>
        <w:t xml:space="preserve"> EPS</w:t>
      </w:r>
      <w:r w:rsidRPr="00597246">
        <w:rPr>
          <w:rFonts w:eastAsia="標楷體" w:hint="eastAsia"/>
          <w:kern w:val="0"/>
        </w:rPr>
        <w:t>等</w:t>
      </w:r>
      <w:r w:rsidRPr="00597246">
        <w:rPr>
          <w:rFonts w:eastAsia="標楷體" w:hint="eastAsia"/>
          <w:kern w:val="0"/>
        </w:rPr>
        <w:t xml:space="preserve"> CRO</w:t>
      </w:r>
      <w:r w:rsidRPr="00597246">
        <w:rPr>
          <w:rFonts w:eastAsia="標楷體" w:hint="eastAsia"/>
          <w:kern w:val="0"/>
        </w:rPr>
        <w:t>公司，具</w:t>
      </w:r>
      <w:r w:rsidRPr="00597246">
        <w:rPr>
          <w:rFonts w:eastAsia="標楷體" w:hint="eastAsia"/>
          <w:kern w:val="0"/>
        </w:rPr>
        <w:t>20</w:t>
      </w:r>
      <w:r w:rsidRPr="00597246">
        <w:rPr>
          <w:rFonts w:eastAsia="標楷體" w:hint="eastAsia"/>
          <w:kern w:val="0"/>
        </w:rPr>
        <w:t>年以上試驗案實施、監測管理之</w:t>
      </w:r>
      <w:r w:rsidRPr="00597246">
        <w:rPr>
          <w:rFonts w:eastAsia="標楷體" w:hint="eastAsia"/>
          <w:kern w:val="0"/>
        </w:rPr>
        <w:t>CRA</w:t>
      </w:r>
      <w:r w:rsidRPr="00597246">
        <w:rPr>
          <w:rFonts w:eastAsia="標楷體" w:hint="eastAsia"/>
          <w:kern w:val="0"/>
        </w:rPr>
        <w:t>經驗，國</w:t>
      </w:r>
    </w:p>
    <w:p w:rsidR="0031175E" w:rsidRDefault="00597246" w:rsidP="00597246">
      <w:pPr>
        <w:spacing w:line="300" w:lineRule="exact"/>
        <w:rPr>
          <w:rFonts w:eastAsia="標楷體"/>
          <w:kern w:val="0"/>
        </w:rPr>
      </w:pPr>
      <w:r w:rsidRPr="00597246">
        <w:rPr>
          <w:rFonts w:eastAsia="標楷體" w:hint="eastAsia"/>
          <w:kern w:val="0"/>
        </w:rPr>
        <w:t xml:space="preserve">             </w:t>
      </w:r>
      <w:r w:rsidRPr="00597246">
        <w:rPr>
          <w:rFonts w:eastAsia="標楷體" w:hint="eastAsia"/>
          <w:kern w:val="0"/>
        </w:rPr>
        <w:t>立台灣大學藥理碩士</w:t>
      </w:r>
    </w:p>
    <w:p w:rsidR="00EB2E78" w:rsidRPr="00EB2E78" w:rsidRDefault="0031175E" w:rsidP="00EB2E78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</w:p>
    <w:p w:rsidR="00EB2E78" w:rsidRDefault="00EB2E78" w:rsidP="00EB2E78">
      <w:pPr>
        <w:spacing w:line="300" w:lineRule="exact"/>
        <w:rPr>
          <w:rFonts w:eastAsia="標楷體"/>
          <w:kern w:val="0"/>
        </w:rPr>
      </w:pPr>
      <w:r w:rsidRPr="00EB2E78"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  </w:t>
      </w:r>
      <w:proofErr w:type="gramStart"/>
      <w:r w:rsidRPr="00EB2E78">
        <w:rPr>
          <w:rFonts w:eastAsia="標楷體" w:hint="eastAsia"/>
          <w:kern w:val="0"/>
        </w:rPr>
        <w:t>鄭晴之</w:t>
      </w:r>
      <w:proofErr w:type="gramEnd"/>
      <w:r w:rsidRPr="00EB2E78">
        <w:rPr>
          <w:rFonts w:eastAsia="標楷體" w:hint="eastAsia"/>
          <w:kern w:val="0"/>
        </w:rPr>
        <w:t>：嬌生股份有限公司楊森藥廠亞太臨床合作策略長</w:t>
      </w:r>
      <w:r w:rsidRPr="00EB2E78">
        <w:rPr>
          <w:rFonts w:eastAsia="標楷體" w:hint="eastAsia"/>
          <w:kern w:val="0"/>
        </w:rPr>
        <w:t>/</w:t>
      </w:r>
      <w:r w:rsidRPr="00EB2E78">
        <w:rPr>
          <w:rFonts w:eastAsia="標楷體" w:hint="eastAsia"/>
          <w:kern w:val="0"/>
        </w:rPr>
        <w:t>醫師，台大醫學士，美國哥倫比亞大學</w:t>
      </w:r>
      <w:r w:rsidR="00B82EF1">
        <w:rPr>
          <w:rFonts w:eastAsia="標楷體" w:hint="eastAsia"/>
          <w:kern w:val="0"/>
        </w:rPr>
        <w:t xml:space="preserve">                                                         </w:t>
      </w:r>
      <w:r w:rsidRPr="00EB2E78">
        <w:rPr>
          <w:rFonts w:eastAsia="標楷體" w:hint="eastAsia"/>
          <w:kern w:val="0"/>
        </w:rPr>
        <w:t>MBA</w:t>
      </w:r>
    </w:p>
    <w:p w:rsidR="00EB2E78" w:rsidRDefault="00EB2E78" w:rsidP="00EB2E78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</w:t>
      </w:r>
      <w:r w:rsidRPr="00EB2E78">
        <w:rPr>
          <w:rFonts w:eastAsia="標楷體" w:hint="eastAsia"/>
          <w:kern w:val="0"/>
        </w:rPr>
        <w:t xml:space="preserve"> </w:t>
      </w:r>
      <w:r w:rsidRPr="00EB2E78">
        <w:rPr>
          <w:rFonts w:eastAsia="標楷體" w:hint="eastAsia"/>
          <w:kern w:val="0"/>
        </w:rPr>
        <w:t>，曾任台灣武田藥品工業醫藥事務部總監、</w:t>
      </w:r>
      <w:proofErr w:type="gramStart"/>
      <w:r w:rsidRPr="00EB2E78">
        <w:rPr>
          <w:rFonts w:eastAsia="標楷體" w:hint="eastAsia"/>
          <w:kern w:val="0"/>
        </w:rPr>
        <w:t>台杉投資</w:t>
      </w:r>
      <w:proofErr w:type="gramEnd"/>
      <w:r w:rsidRPr="00EB2E78">
        <w:rPr>
          <w:rFonts w:eastAsia="標楷體" w:hint="eastAsia"/>
          <w:kern w:val="0"/>
        </w:rPr>
        <w:t>/</w:t>
      </w:r>
      <w:r w:rsidRPr="00EB2E78">
        <w:rPr>
          <w:rFonts w:eastAsia="標楷體" w:hint="eastAsia"/>
          <w:kern w:val="0"/>
        </w:rPr>
        <w:t>水牛二號生物科技基金資深協理、嬌生</w:t>
      </w:r>
    </w:p>
    <w:p w:rsidR="00EB2E78" w:rsidRDefault="00EB2E78" w:rsidP="00EB2E78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</w:t>
      </w:r>
      <w:r w:rsidRPr="00EB2E78">
        <w:rPr>
          <w:rFonts w:eastAsia="標楷體" w:hint="eastAsia"/>
          <w:kern w:val="0"/>
        </w:rPr>
        <w:t xml:space="preserve"> </w:t>
      </w:r>
      <w:r w:rsidRPr="00EB2E78">
        <w:rPr>
          <w:rFonts w:eastAsia="標楷體" w:hint="eastAsia"/>
          <w:kern w:val="0"/>
        </w:rPr>
        <w:t>公司楊森藥廠亞太區臨床治療領域專家總監，</w:t>
      </w:r>
      <w:r w:rsidRPr="00EB2E78">
        <w:rPr>
          <w:rFonts w:eastAsia="標楷體" w:hint="eastAsia"/>
          <w:kern w:val="0"/>
        </w:rPr>
        <w:t>GSK</w:t>
      </w:r>
      <w:r w:rsidRPr="00EB2E78">
        <w:rPr>
          <w:rFonts w:eastAsia="標楷體" w:hint="eastAsia"/>
          <w:kern w:val="0"/>
        </w:rPr>
        <w:t>、</w:t>
      </w:r>
      <w:r w:rsidRPr="00EB2E78">
        <w:rPr>
          <w:rFonts w:eastAsia="標楷體" w:hint="eastAsia"/>
          <w:kern w:val="0"/>
        </w:rPr>
        <w:t>NOVARTIS</w:t>
      </w:r>
      <w:r w:rsidRPr="00EB2E78">
        <w:rPr>
          <w:rFonts w:eastAsia="標楷體" w:hint="eastAsia"/>
          <w:kern w:val="0"/>
        </w:rPr>
        <w:t>等國際知名藥廠高階醫藥學</w:t>
      </w:r>
    </w:p>
    <w:p w:rsidR="0031175E" w:rsidRDefault="00EB2E78" w:rsidP="00EB2E78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EB2E78">
        <w:rPr>
          <w:rFonts w:eastAsia="標楷體" w:hint="eastAsia"/>
          <w:kern w:val="0"/>
        </w:rPr>
        <w:t>術管理職務，具多件國際性臨床試驗案主導推動實務及優秀管理專長</w:t>
      </w:r>
    </w:p>
    <w:p w:rsidR="00BB16E4" w:rsidRDefault="00BB16E4" w:rsidP="00BB16E4">
      <w:pPr>
        <w:spacing w:line="300" w:lineRule="exact"/>
        <w:rPr>
          <w:rFonts w:eastAsia="標楷體"/>
          <w:kern w:val="0"/>
        </w:rPr>
      </w:pPr>
    </w:p>
    <w:p w:rsidR="0037478A" w:rsidRPr="0037478A" w:rsidRDefault="005525A5" w:rsidP="0037478A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proofErr w:type="gramStart"/>
      <w:r w:rsidR="0037478A" w:rsidRPr="0037478A">
        <w:rPr>
          <w:rFonts w:eastAsia="標楷體" w:hint="eastAsia"/>
          <w:kern w:val="0"/>
        </w:rPr>
        <w:t>王騰旭</w:t>
      </w:r>
      <w:proofErr w:type="gramEnd"/>
      <w:r w:rsidR="0037478A" w:rsidRPr="0037478A">
        <w:rPr>
          <w:rFonts w:eastAsia="標楷體" w:hint="eastAsia"/>
          <w:kern w:val="0"/>
        </w:rPr>
        <w:t>：現任懷特生技新藥國際臨床暨研發處處長，曾任職佳生科技顧問公司醫學科學部經理、嬌</w:t>
      </w:r>
    </w:p>
    <w:p w:rsidR="0037478A" w:rsidRPr="0037478A" w:rsidRDefault="0037478A" w:rsidP="0037478A">
      <w:pPr>
        <w:spacing w:line="300" w:lineRule="exact"/>
        <w:rPr>
          <w:rFonts w:eastAsia="標楷體"/>
          <w:kern w:val="0"/>
        </w:rPr>
      </w:pPr>
      <w:r w:rsidRPr="0037478A">
        <w:rPr>
          <w:rFonts w:eastAsia="標楷體" w:hint="eastAsia"/>
          <w:kern w:val="0"/>
        </w:rPr>
        <w:t xml:space="preserve">             </w:t>
      </w:r>
      <w:r w:rsidRPr="0037478A">
        <w:rPr>
          <w:rFonts w:eastAsia="標楷體" w:hint="eastAsia"/>
          <w:kern w:val="0"/>
        </w:rPr>
        <w:t>生公司楊森藥廠醫藥學術部門、新加坡</w:t>
      </w:r>
      <w:r w:rsidRPr="0037478A">
        <w:rPr>
          <w:rFonts w:eastAsia="標楷體" w:hint="eastAsia"/>
          <w:kern w:val="0"/>
        </w:rPr>
        <w:t>i3 research CRO</w:t>
      </w:r>
      <w:r w:rsidRPr="0037478A">
        <w:rPr>
          <w:rFonts w:eastAsia="標楷體" w:hint="eastAsia"/>
          <w:kern w:val="0"/>
        </w:rPr>
        <w:t>、國防醫學院，以及台灣東洋、東</w:t>
      </w:r>
    </w:p>
    <w:p w:rsidR="00597246" w:rsidRDefault="0037478A" w:rsidP="0037478A">
      <w:pPr>
        <w:spacing w:line="300" w:lineRule="exact"/>
        <w:rPr>
          <w:rFonts w:eastAsia="標楷體"/>
          <w:kern w:val="0"/>
        </w:rPr>
      </w:pPr>
      <w:r w:rsidRPr="0037478A">
        <w:rPr>
          <w:rFonts w:eastAsia="標楷體" w:hint="eastAsia"/>
          <w:kern w:val="0"/>
        </w:rPr>
        <w:t xml:space="preserve">             </w:t>
      </w:r>
      <w:proofErr w:type="gramStart"/>
      <w:r w:rsidRPr="0037478A">
        <w:rPr>
          <w:rFonts w:eastAsia="標楷體" w:hint="eastAsia"/>
          <w:kern w:val="0"/>
        </w:rPr>
        <w:t>生華等</w:t>
      </w:r>
      <w:proofErr w:type="gramEnd"/>
      <w:r w:rsidRPr="0037478A">
        <w:rPr>
          <w:rFonts w:eastAsia="標楷體" w:hint="eastAsia"/>
          <w:kern w:val="0"/>
        </w:rPr>
        <w:t>藥廠臨床研究部門。</w:t>
      </w:r>
      <w:r w:rsidRPr="0037478A">
        <w:rPr>
          <w:rFonts w:eastAsia="標楷體" w:hint="eastAsia"/>
          <w:kern w:val="0"/>
        </w:rPr>
        <w:t>Tim</w:t>
      </w:r>
      <w:r w:rsidRPr="0037478A">
        <w:rPr>
          <w:rFonts w:eastAsia="標楷體" w:hint="eastAsia"/>
          <w:kern w:val="0"/>
        </w:rPr>
        <w:t>取得台大農化系生物工業化學組碩士及博士學位</w:t>
      </w:r>
    </w:p>
    <w:p w:rsidR="0031175E" w:rsidRDefault="0031175E" w:rsidP="0037478A">
      <w:pPr>
        <w:spacing w:line="300" w:lineRule="exact"/>
        <w:rPr>
          <w:rFonts w:eastAsia="標楷體"/>
          <w:kern w:val="0"/>
        </w:rPr>
      </w:pPr>
    </w:p>
    <w:p w:rsidR="001E6209" w:rsidRDefault="0031175E" w:rsidP="001E6209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="001E6209">
        <w:rPr>
          <w:rFonts w:eastAsia="標楷體" w:hint="eastAsia"/>
          <w:kern w:val="0"/>
        </w:rPr>
        <w:t>蔡述信：</w:t>
      </w:r>
      <w:r w:rsidR="001E6209" w:rsidRPr="001E6209">
        <w:rPr>
          <w:rFonts w:eastAsia="標楷體" w:hint="eastAsia"/>
          <w:kern w:val="0"/>
        </w:rPr>
        <w:t>任秀傳醫療</w:t>
      </w:r>
      <w:proofErr w:type="gramStart"/>
      <w:r w:rsidR="001E6209" w:rsidRPr="001E6209">
        <w:rPr>
          <w:rFonts w:eastAsia="標楷體" w:hint="eastAsia"/>
          <w:kern w:val="0"/>
        </w:rPr>
        <w:t>體系體系</w:t>
      </w:r>
      <w:proofErr w:type="gramEnd"/>
      <w:r w:rsidR="001E6209" w:rsidRPr="001E6209">
        <w:rPr>
          <w:rFonts w:eastAsia="標楷體" w:hint="eastAsia"/>
          <w:kern w:val="0"/>
        </w:rPr>
        <w:t>營運中心</w:t>
      </w:r>
      <w:r w:rsidR="001E6209">
        <w:rPr>
          <w:rFonts w:eastAsia="標楷體" w:hint="eastAsia"/>
          <w:kern w:val="0"/>
        </w:rPr>
        <w:t>/HRPC</w:t>
      </w:r>
      <w:r w:rsidR="001E6209" w:rsidRPr="001E6209">
        <w:rPr>
          <w:rFonts w:eastAsia="標楷體" w:hint="eastAsia"/>
          <w:kern w:val="0"/>
        </w:rPr>
        <w:t>顧問、彰基第一至第三</w:t>
      </w:r>
      <w:r w:rsidR="001E6209" w:rsidRPr="001E6209">
        <w:rPr>
          <w:rFonts w:eastAsia="標楷體" w:hint="eastAsia"/>
          <w:kern w:val="0"/>
        </w:rPr>
        <w:t>IRB</w:t>
      </w:r>
      <w:r w:rsidR="001E6209" w:rsidRPr="001E6209">
        <w:rPr>
          <w:rFonts w:eastAsia="標楷體" w:hint="eastAsia"/>
          <w:kern w:val="0"/>
        </w:rPr>
        <w:t>專家顧問，具美國</w:t>
      </w:r>
      <w:r w:rsidR="001E6209">
        <w:rPr>
          <w:rFonts w:eastAsia="標楷體" w:hint="eastAsia"/>
          <w:kern w:val="0"/>
        </w:rPr>
        <w:t xml:space="preserve"> </w:t>
      </w:r>
      <w:r w:rsidR="001E6209" w:rsidRPr="001E6209">
        <w:rPr>
          <w:rFonts w:eastAsia="標楷體" w:hint="eastAsia"/>
          <w:kern w:val="0"/>
        </w:rPr>
        <w:t>ACRP</w:t>
      </w:r>
    </w:p>
    <w:p w:rsidR="001E6209" w:rsidRDefault="001E6209" w:rsidP="001E6209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>
        <w:rPr>
          <w:rFonts w:eastAsia="標楷體" w:hint="eastAsia"/>
          <w:kern w:val="0"/>
        </w:rPr>
        <w:t>考試認證</w:t>
      </w:r>
      <w:r w:rsidRPr="001E6209">
        <w:rPr>
          <w:rFonts w:eastAsia="標楷體" w:hint="eastAsia"/>
          <w:kern w:val="0"/>
        </w:rPr>
        <w:t>臨床試驗</w:t>
      </w:r>
      <w:r w:rsidRPr="001E6209">
        <w:rPr>
          <w:rFonts w:eastAsia="標楷體" w:hint="eastAsia"/>
          <w:kern w:val="0"/>
        </w:rPr>
        <w:t>CCRC</w:t>
      </w:r>
      <w:r w:rsidRPr="001E6209">
        <w:rPr>
          <w:rFonts w:eastAsia="標楷體" w:hint="eastAsia"/>
          <w:kern w:val="0"/>
        </w:rPr>
        <w:t>證照，任生技公司、多家醫學中心臨床試驗顧問，</w:t>
      </w:r>
      <w:r w:rsidRPr="001E6209">
        <w:rPr>
          <w:rFonts w:eastAsia="標楷體" w:hint="eastAsia"/>
          <w:kern w:val="0"/>
        </w:rPr>
        <w:t>TFDA</w:t>
      </w:r>
      <w:proofErr w:type="gramStart"/>
      <w:r w:rsidRPr="001E6209">
        <w:rPr>
          <w:rFonts w:eastAsia="標楷體" w:hint="eastAsia"/>
          <w:kern w:val="0"/>
        </w:rPr>
        <w:t>醫</w:t>
      </w:r>
      <w:proofErr w:type="gramEnd"/>
      <w:r w:rsidRPr="001E6209">
        <w:rPr>
          <w:rFonts w:eastAsia="標楷體" w:hint="eastAsia"/>
          <w:kern w:val="0"/>
        </w:rPr>
        <w:t>材諮詢</w:t>
      </w:r>
    </w:p>
    <w:p w:rsidR="001E6209" w:rsidRDefault="001E6209" w:rsidP="001E6209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1E6209">
        <w:rPr>
          <w:rFonts w:eastAsia="標楷體" w:hint="eastAsia"/>
          <w:kern w:val="0"/>
        </w:rPr>
        <w:t>種子，曾任職佳生公司教育訓練中心經理、醫學中心臨床試驗中心、中研院生</w:t>
      </w:r>
      <w:proofErr w:type="gramStart"/>
      <w:r w:rsidRPr="001E6209">
        <w:rPr>
          <w:rFonts w:eastAsia="標楷體" w:hint="eastAsia"/>
          <w:kern w:val="0"/>
        </w:rPr>
        <w:t>醫</w:t>
      </w:r>
      <w:proofErr w:type="gramEnd"/>
      <w:r w:rsidRPr="001E6209">
        <w:rPr>
          <w:rFonts w:eastAsia="標楷體" w:hint="eastAsia"/>
          <w:kern w:val="0"/>
        </w:rPr>
        <w:t>所專案經理、</w:t>
      </w:r>
    </w:p>
    <w:p w:rsidR="001E6209" w:rsidRDefault="001E6209" w:rsidP="001E6209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1E6209">
        <w:rPr>
          <w:rFonts w:eastAsia="標楷體" w:hint="eastAsia"/>
          <w:kern w:val="0"/>
        </w:rPr>
        <w:t>經濟部商業司</w:t>
      </w:r>
      <w:r w:rsidRPr="001E6209">
        <w:rPr>
          <w:rFonts w:eastAsia="標楷體" w:hint="eastAsia"/>
          <w:kern w:val="0"/>
        </w:rPr>
        <w:t>SIIR</w:t>
      </w:r>
      <w:r w:rsidRPr="001E6209">
        <w:rPr>
          <w:rFonts w:eastAsia="標楷體" w:hint="eastAsia"/>
          <w:kern w:val="0"/>
        </w:rPr>
        <w:t>計畫主持人、</w:t>
      </w:r>
      <w:proofErr w:type="gramStart"/>
      <w:r w:rsidRPr="001E6209">
        <w:rPr>
          <w:rFonts w:eastAsia="標楷體" w:hint="eastAsia"/>
          <w:kern w:val="0"/>
        </w:rPr>
        <w:t>衛福部</w:t>
      </w:r>
      <w:proofErr w:type="gramEnd"/>
      <w:r w:rsidRPr="001E6209">
        <w:rPr>
          <w:rFonts w:eastAsia="標楷體" w:hint="eastAsia"/>
          <w:kern w:val="0"/>
        </w:rPr>
        <w:t xml:space="preserve"> IRB</w:t>
      </w:r>
      <w:r w:rsidRPr="001E6209">
        <w:rPr>
          <w:rFonts w:eastAsia="標楷體" w:hint="eastAsia"/>
          <w:kern w:val="0"/>
        </w:rPr>
        <w:t>查核委員，於香港大學臨床試驗中心主辦</w:t>
      </w:r>
    </w:p>
    <w:p w:rsidR="001E6209" w:rsidRPr="007C5276" w:rsidRDefault="001E6209" w:rsidP="001E6209">
      <w:pPr>
        <w:spacing w:line="300" w:lineRule="exact"/>
        <w:rPr>
          <w:rFonts w:eastAsia="標楷體"/>
          <w:vanish/>
          <w:kern w:val="0"/>
          <w:specVanish/>
        </w:rPr>
      </w:pPr>
      <w:r>
        <w:rPr>
          <w:rFonts w:eastAsia="標楷體" w:hint="eastAsia"/>
          <w:kern w:val="0"/>
        </w:rPr>
        <w:t xml:space="preserve">             </w:t>
      </w:r>
      <w:r w:rsidRPr="001E6209">
        <w:rPr>
          <w:rFonts w:eastAsia="標楷體" w:hint="eastAsia"/>
          <w:kern w:val="0"/>
        </w:rPr>
        <w:t>Magnifier</w:t>
      </w:r>
      <w:r w:rsidRPr="001E6209">
        <w:rPr>
          <w:rFonts w:eastAsia="標楷體" w:hint="eastAsia"/>
          <w:kern w:val="0"/>
        </w:rPr>
        <w:t>亞洲會議</w:t>
      </w:r>
      <w:r>
        <w:rPr>
          <w:rFonts w:eastAsia="標楷體" w:hint="eastAsia"/>
          <w:kern w:val="0"/>
        </w:rPr>
        <w:t>及國內多家大型醫院</w:t>
      </w:r>
      <w:r w:rsidRPr="001E6209">
        <w:rPr>
          <w:rFonts w:eastAsia="標楷體" w:hint="eastAsia"/>
          <w:kern w:val="0"/>
        </w:rPr>
        <w:t>發表臨床試驗</w:t>
      </w:r>
      <w:r>
        <w:rPr>
          <w:rFonts w:eastAsia="標楷體" w:hint="eastAsia"/>
          <w:kern w:val="0"/>
        </w:rPr>
        <w:t>多場</w:t>
      </w:r>
      <w:r w:rsidRPr="001E6209">
        <w:rPr>
          <w:rFonts w:eastAsia="標楷體" w:hint="eastAsia"/>
          <w:kern w:val="0"/>
        </w:rPr>
        <w:t>專業演講</w:t>
      </w:r>
    </w:p>
    <w:p w:rsidR="0031175E" w:rsidRPr="007C5276" w:rsidRDefault="0031175E" w:rsidP="001E6209">
      <w:pPr>
        <w:spacing w:line="300" w:lineRule="exact"/>
        <w:rPr>
          <w:rFonts w:eastAsia="標楷體"/>
          <w:vanish/>
          <w:kern w:val="0"/>
          <w:specVanish/>
        </w:rPr>
      </w:pPr>
    </w:p>
    <w:p w:rsidR="00212C35" w:rsidRPr="007C5276" w:rsidRDefault="00212C35" w:rsidP="007C5276">
      <w:pPr>
        <w:spacing w:line="300" w:lineRule="exact"/>
        <w:rPr>
          <w:rFonts w:eastAsia="標楷體"/>
          <w:vanish/>
          <w:kern w:val="0"/>
          <w:specVanish/>
        </w:rPr>
      </w:pPr>
    </w:p>
    <w:p w:rsidR="001E4C6E" w:rsidRDefault="001E4C6E" w:rsidP="005525A5">
      <w:pPr>
        <w:spacing w:line="300" w:lineRule="exact"/>
        <w:rPr>
          <w:rFonts w:eastAsia="標楷體"/>
          <w:kern w:val="0"/>
        </w:rPr>
      </w:pPr>
    </w:p>
    <w:p w:rsidR="007C5276" w:rsidRDefault="007C5276" w:rsidP="005525A5">
      <w:pPr>
        <w:spacing w:line="300" w:lineRule="exact"/>
        <w:rPr>
          <w:rFonts w:eastAsia="標楷體"/>
          <w:kern w:val="0"/>
        </w:rPr>
      </w:pPr>
    </w:p>
    <w:p w:rsidR="0031175E" w:rsidRDefault="00212C35" w:rsidP="0031175E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="0031175E" w:rsidRPr="0031175E">
        <w:rPr>
          <w:rFonts w:eastAsia="標楷體" w:hint="eastAsia"/>
          <w:kern w:val="0"/>
        </w:rPr>
        <w:t>陳曉瑩：台灣中外製藥股份有限公司專案經理，曾任專案副理及資深臨床研究專員，實際參與多件國</w:t>
      </w:r>
    </w:p>
    <w:p w:rsidR="0031175E" w:rsidRDefault="000C3837" w:rsidP="0031175E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proofErr w:type="gramStart"/>
      <w:r w:rsidR="0031175E" w:rsidRPr="0031175E">
        <w:rPr>
          <w:rFonts w:eastAsia="標楷體" w:hint="eastAsia"/>
          <w:kern w:val="0"/>
        </w:rPr>
        <w:t>際性臨床</w:t>
      </w:r>
      <w:proofErr w:type="gramEnd"/>
      <w:r w:rsidR="0031175E" w:rsidRPr="0031175E">
        <w:rPr>
          <w:rFonts w:eastAsia="標楷體" w:hint="eastAsia"/>
          <w:kern w:val="0"/>
        </w:rPr>
        <w:t>試驗（</w:t>
      </w:r>
      <w:r w:rsidR="0031175E" w:rsidRPr="0031175E">
        <w:rPr>
          <w:rFonts w:eastAsia="標楷體" w:hint="eastAsia"/>
          <w:kern w:val="0"/>
        </w:rPr>
        <w:t>Phase I - III</w:t>
      </w:r>
      <w:r w:rsidR="0031175E" w:rsidRPr="0031175E">
        <w:rPr>
          <w:rFonts w:eastAsia="標楷體" w:hint="eastAsia"/>
          <w:kern w:val="0"/>
        </w:rPr>
        <w:t>，包含</w:t>
      </w:r>
      <w:r w:rsidR="0031175E" w:rsidRPr="0031175E">
        <w:rPr>
          <w:rFonts w:eastAsia="標楷體" w:hint="eastAsia"/>
          <w:kern w:val="0"/>
        </w:rPr>
        <w:t xml:space="preserve"> First in Patient</w:t>
      </w:r>
      <w:r w:rsidR="0031175E" w:rsidRPr="0031175E">
        <w:rPr>
          <w:rFonts w:eastAsia="標楷體" w:hint="eastAsia"/>
          <w:kern w:val="0"/>
        </w:rPr>
        <w:t>），以及</w:t>
      </w:r>
      <w:r w:rsidR="0031175E" w:rsidRPr="0031175E">
        <w:rPr>
          <w:rFonts w:eastAsia="標楷體" w:hint="eastAsia"/>
          <w:kern w:val="0"/>
        </w:rPr>
        <w:t>Sponsor audit</w:t>
      </w:r>
      <w:r w:rsidR="0031175E" w:rsidRPr="0031175E">
        <w:rPr>
          <w:rFonts w:eastAsia="標楷體" w:hint="eastAsia"/>
          <w:kern w:val="0"/>
        </w:rPr>
        <w:t>與</w:t>
      </w:r>
      <w:r w:rsidR="0031175E" w:rsidRPr="0031175E">
        <w:rPr>
          <w:rFonts w:eastAsia="標楷體" w:hint="eastAsia"/>
          <w:kern w:val="0"/>
        </w:rPr>
        <w:t>TFDA inspection</w:t>
      </w:r>
      <w:r w:rsidR="0031175E" w:rsidRPr="0031175E">
        <w:rPr>
          <w:rFonts w:eastAsia="標楷體" w:hint="eastAsia"/>
          <w:kern w:val="0"/>
        </w:rPr>
        <w:t>，</w:t>
      </w:r>
    </w:p>
    <w:p w:rsidR="009815E6" w:rsidRDefault="000C3837" w:rsidP="00597246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="0031175E" w:rsidRPr="0031175E">
        <w:rPr>
          <w:rFonts w:eastAsia="標楷體" w:hint="eastAsia"/>
          <w:kern w:val="0"/>
        </w:rPr>
        <w:t>具有多年試驗案執行、監測管理之經驗，高</w:t>
      </w:r>
      <w:proofErr w:type="gramStart"/>
      <w:r w:rsidR="0031175E" w:rsidRPr="0031175E">
        <w:rPr>
          <w:rFonts w:eastAsia="標楷體" w:hint="eastAsia"/>
          <w:kern w:val="0"/>
        </w:rPr>
        <w:t>醫</w:t>
      </w:r>
      <w:proofErr w:type="gramEnd"/>
      <w:r w:rsidR="0031175E" w:rsidRPr="0031175E">
        <w:rPr>
          <w:rFonts w:eastAsia="標楷體" w:hint="eastAsia"/>
          <w:kern w:val="0"/>
        </w:rPr>
        <w:t>大藥理學碩士</w:t>
      </w:r>
    </w:p>
    <w:p w:rsidR="00394927" w:rsidRDefault="00394927" w:rsidP="009815E6">
      <w:pPr>
        <w:spacing w:line="300" w:lineRule="exact"/>
        <w:rPr>
          <w:rFonts w:eastAsia="標楷體"/>
          <w:kern w:val="0"/>
        </w:rPr>
      </w:pPr>
    </w:p>
    <w:p w:rsidR="00597246" w:rsidRPr="00597246" w:rsidRDefault="009815E6" w:rsidP="00597246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="00597246" w:rsidRPr="00597246">
        <w:rPr>
          <w:rFonts w:eastAsia="標楷體" w:hint="eastAsia"/>
          <w:kern w:val="0"/>
        </w:rPr>
        <w:t>楊</w:t>
      </w:r>
      <w:proofErr w:type="gramStart"/>
      <w:r w:rsidR="00597246" w:rsidRPr="00597246">
        <w:rPr>
          <w:rFonts w:eastAsia="標楷體" w:hint="eastAsia"/>
          <w:kern w:val="0"/>
        </w:rPr>
        <w:t>薏</w:t>
      </w:r>
      <w:proofErr w:type="gramEnd"/>
      <w:r w:rsidR="00597246" w:rsidRPr="00597246">
        <w:rPr>
          <w:rFonts w:eastAsia="標楷體" w:hint="eastAsia"/>
          <w:kern w:val="0"/>
        </w:rPr>
        <w:t>靜：</w:t>
      </w:r>
      <w:proofErr w:type="gramStart"/>
      <w:r w:rsidR="00597246" w:rsidRPr="00597246">
        <w:rPr>
          <w:rFonts w:eastAsia="標楷體" w:hint="eastAsia"/>
          <w:kern w:val="0"/>
        </w:rPr>
        <w:t>百瑞精鼎</w:t>
      </w:r>
      <w:proofErr w:type="gramEnd"/>
      <w:r w:rsidR="00597246" w:rsidRPr="00597246">
        <w:rPr>
          <w:rFonts w:eastAsia="標楷體" w:hint="eastAsia"/>
          <w:kern w:val="0"/>
        </w:rPr>
        <w:t>Integrated Solutions</w:t>
      </w:r>
      <w:r w:rsidR="00597246" w:rsidRPr="00597246">
        <w:rPr>
          <w:rFonts w:eastAsia="標楷體" w:hint="eastAsia"/>
          <w:kern w:val="0"/>
        </w:rPr>
        <w:t>資深總監，曾任職昆泰公司、嬌生公司、</w:t>
      </w:r>
      <w:r w:rsidR="00597246" w:rsidRPr="00597246">
        <w:rPr>
          <w:rFonts w:eastAsia="標楷體" w:hint="eastAsia"/>
          <w:kern w:val="0"/>
        </w:rPr>
        <w:t>UCB</w:t>
      </w:r>
      <w:r w:rsidR="00597246" w:rsidRPr="00597246">
        <w:rPr>
          <w:rFonts w:eastAsia="標楷體" w:hint="eastAsia"/>
          <w:kern w:val="0"/>
        </w:rPr>
        <w:t>、佳生科技等臨</w:t>
      </w:r>
    </w:p>
    <w:p w:rsidR="00597246" w:rsidRPr="00597246" w:rsidRDefault="00597246" w:rsidP="00597246">
      <w:pPr>
        <w:spacing w:line="300" w:lineRule="exact"/>
        <w:rPr>
          <w:rFonts w:eastAsia="標楷體"/>
          <w:kern w:val="0"/>
        </w:rPr>
      </w:pPr>
      <w:r w:rsidRPr="00597246">
        <w:rPr>
          <w:rFonts w:eastAsia="標楷體" w:hint="eastAsia"/>
          <w:kern w:val="0"/>
        </w:rPr>
        <w:t xml:space="preserve">             </w:t>
      </w:r>
      <w:r w:rsidRPr="00597246">
        <w:rPr>
          <w:rFonts w:eastAsia="標楷體" w:hint="eastAsia"/>
          <w:kern w:val="0"/>
        </w:rPr>
        <w:t>床試驗相關產業，</w:t>
      </w:r>
      <w:r w:rsidRPr="00597246">
        <w:rPr>
          <w:rFonts w:eastAsia="標楷體" w:hint="eastAsia"/>
          <w:kern w:val="0"/>
        </w:rPr>
        <w:t>24</w:t>
      </w:r>
      <w:r w:rsidRPr="00597246">
        <w:rPr>
          <w:rFonts w:eastAsia="標楷體" w:hint="eastAsia"/>
          <w:kern w:val="0"/>
        </w:rPr>
        <w:t>年以上資深經驗，</w:t>
      </w:r>
      <w:r w:rsidRPr="00597246">
        <w:rPr>
          <w:rFonts w:eastAsia="標楷體" w:hint="eastAsia"/>
          <w:kern w:val="0"/>
        </w:rPr>
        <w:t>Cambridge University, Cambridge, UK, Pharmacology</w:t>
      </w:r>
    </w:p>
    <w:p w:rsidR="00212C35" w:rsidRDefault="00597246" w:rsidP="00597246">
      <w:pPr>
        <w:spacing w:line="300" w:lineRule="exact"/>
        <w:rPr>
          <w:rFonts w:eastAsia="標楷體"/>
          <w:kern w:val="0"/>
        </w:rPr>
      </w:pPr>
      <w:r w:rsidRPr="00597246">
        <w:rPr>
          <w:rFonts w:eastAsia="標楷體" w:hint="eastAsia"/>
          <w:kern w:val="0"/>
        </w:rPr>
        <w:t xml:space="preserve">             Post-graduate research program</w:t>
      </w:r>
      <w:r w:rsidRPr="00597246">
        <w:rPr>
          <w:rFonts w:eastAsia="標楷體" w:hint="eastAsia"/>
          <w:kern w:val="0"/>
        </w:rPr>
        <w:t>，</w:t>
      </w:r>
      <w:r w:rsidRPr="00597246">
        <w:rPr>
          <w:rFonts w:eastAsia="標楷體" w:hint="eastAsia"/>
          <w:kern w:val="0"/>
        </w:rPr>
        <w:t>University of Sheffield, Sheffield, UK</w:t>
      </w:r>
      <w:r w:rsidRPr="00597246">
        <w:rPr>
          <w:rFonts w:eastAsia="標楷體" w:hint="eastAsia"/>
          <w:kern w:val="0"/>
        </w:rPr>
        <w:t>雙碩士，台大動物系學士</w:t>
      </w:r>
    </w:p>
    <w:p w:rsidR="00212C35" w:rsidRDefault="00212C35" w:rsidP="00212C35">
      <w:pPr>
        <w:spacing w:line="300" w:lineRule="exact"/>
        <w:rPr>
          <w:rFonts w:eastAsia="標楷體"/>
          <w:kern w:val="0"/>
        </w:rPr>
      </w:pPr>
    </w:p>
    <w:p w:rsidR="001E6209" w:rsidRDefault="00212C35" w:rsidP="00597246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="00597246" w:rsidRPr="00597246">
        <w:rPr>
          <w:rFonts w:eastAsia="標楷體" w:hint="eastAsia"/>
          <w:kern w:val="0"/>
        </w:rPr>
        <w:t>謝瑞坤：馬偕紀念醫院血液腫瘤科主治醫師、前主任、癌症中心主任，永長欣診所院長、</w:t>
      </w:r>
      <w:r w:rsidR="001E6209" w:rsidRPr="001E6209">
        <w:rPr>
          <w:rFonts w:eastAsia="標楷體" w:hint="eastAsia"/>
          <w:kern w:val="0"/>
        </w:rPr>
        <w:t>國家衛生</w:t>
      </w:r>
      <w:proofErr w:type="gramStart"/>
      <w:r w:rsidR="001E6209" w:rsidRPr="001E6209">
        <w:rPr>
          <w:rFonts w:eastAsia="標楷體" w:hint="eastAsia"/>
          <w:kern w:val="0"/>
        </w:rPr>
        <w:t>研</w:t>
      </w:r>
      <w:proofErr w:type="gramEnd"/>
    </w:p>
    <w:p w:rsidR="001E6209" w:rsidRDefault="001E6209" w:rsidP="00597246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1E6209">
        <w:rPr>
          <w:rFonts w:eastAsia="標楷體" w:hint="eastAsia"/>
          <w:kern w:val="0"/>
        </w:rPr>
        <w:t>究院台灣腫瘤合作組織資料及安全監理委員會主席</w:t>
      </w:r>
      <w:r>
        <w:rPr>
          <w:rFonts w:eastAsia="標楷體" w:hint="eastAsia"/>
          <w:kern w:val="0"/>
        </w:rPr>
        <w:t>、</w:t>
      </w:r>
      <w:r w:rsidR="00597246" w:rsidRPr="00597246">
        <w:rPr>
          <w:rFonts w:eastAsia="標楷體" w:hint="eastAsia"/>
          <w:kern w:val="0"/>
        </w:rPr>
        <w:t>台灣癌症全人關懷基金會董事長，國立</w:t>
      </w:r>
    </w:p>
    <w:p w:rsidR="00460F5F" w:rsidRDefault="001E6209" w:rsidP="00460F5F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="00597246" w:rsidRPr="00597246">
        <w:rPr>
          <w:rFonts w:eastAsia="標楷體" w:hint="eastAsia"/>
          <w:kern w:val="0"/>
        </w:rPr>
        <w:t>陽明大學醫學士，為國際知名臨床試驗計畫主持人</w:t>
      </w:r>
      <w:r w:rsidR="00597246" w:rsidRPr="00597246">
        <w:rPr>
          <w:rFonts w:eastAsia="標楷體" w:hint="eastAsia"/>
          <w:kern w:val="0"/>
        </w:rPr>
        <w:t>(PI)</w:t>
      </w:r>
      <w:r w:rsidR="00597246" w:rsidRPr="00597246">
        <w:rPr>
          <w:rFonts w:eastAsia="標楷體" w:hint="eastAsia"/>
          <w:kern w:val="0"/>
        </w:rPr>
        <w:t>，具豐富臨床試驗計畫主持執行經驗</w:t>
      </w:r>
    </w:p>
    <w:p w:rsidR="005548E8" w:rsidRDefault="005548E8" w:rsidP="005548E8">
      <w:pPr>
        <w:spacing w:line="300" w:lineRule="exact"/>
        <w:rPr>
          <w:rFonts w:eastAsia="標楷體"/>
          <w:kern w:val="0"/>
        </w:rPr>
      </w:pPr>
    </w:p>
    <w:p w:rsidR="00666C51" w:rsidRDefault="00EC6F5B" w:rsidP="0031175E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0C5618">
        <w:rPr>
          <w:rFonts w:eastAsia="標楷體" w:hint="eastAsia"/>
          <w:kern w:val="0"/>
        </w:rPr>
        <w:t xml:space="preserve">  </w:t>
      </w:r>
      <w:r w:rsidR="00212C35" w:rsidRPr="00212C35">
        <w:rPr>
          <w:rFonts w:eastAsia="標楷體" w:hint="eastAsia"/>
          <w:kern w:val="0"/>
        </w:rPr>
        <w:t>劉文婷：</w:t>
      </w:r>
      <w:proofErr w:type="gramStart"/>
      <w:r w:rsidR="0031175E" w:rsidRPr="0031175E">
        <w:rPr>
          <w:rFonts w:eastAsia="標楷體" w:hint="eastAsia"/>
          <w:kern w:val="0"/>
        </w:rPr>
        <w:t>台灣優時比</w:t>
      </w:r>
      <w:proofErr w:type="gramEnd"/>
      <w:r w:rsidR="00AD298D">
        <w:rPr>
          <w:rFonts w:eastAsia="標楷體" w:hint="eastAsia"/>
          <w:kern w:val="0"/>
        </w:rPr>
        <w:t xml:space="preserve"> </w:t>
      </w:r>
      <w:r w:rsidR="0031175E" w:rsidRPr="0031175E">
        <w:rPr>
          <w:rFonts w:eastAsia="標楷體" w:hint="eastAsia"/>
          <w:kern w:val="0"/>
        </w:rPr>
        <w:t>(UCB)</w:t>
      </w:r>
      <w:r w:rsidR="0031175E" w:rsidRPr="0031175E">
        <w:rPr>
          <w:rFonts w:eastAsia="標楷體" w:hint="eastAsia"/>
          <w:kern w:val="0"/>
        </w:rPr>
        <w:t>處長，曾任</w:t>
      </w:r>
      <w:r w:rsidR="00666C51" w:rsidRPr="00666C51">
        <w:rPr>
          <w:rFonts w:eastAsia="標楷體" w:hint="eastAsia"/>
          <w:kern w:val="0"/>
        </w:rPr>
        <w:t>三顧生醫事業群</w:t>
      </w:r>
      <w:r w:rsidR="0031175E" w:rsidRPr="0031175E">
        <w:rPr>
          <w:rFonts w:eastAsia="標楷體" w:hint="eastAsia"/>
          <w:kern w:val="0"/>
        </w:rPr>
        <w:t>副總經理、嬌生公司生物研究質量和合規部經</w:t>
      </w:r>
    </w:p>
    <w:p w:rsidR="0031175E" w:rsidRDefault="00AD298D" w:rsidP="00AD298D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="0031175E" w:rsidRPr="0031175E">
        <w:rPr>
          <w:rFonts w:eastAsia="標楷體" w:hint="eastAsia"/>
          <w:kern w:val="0"/>
        </w:rPr>
        <w:t>理，百靈佳殷格翰臨床試驗品質管理經理、</w:t>
      </w:r>
      <w:r w:rsidR="0031175E" w:rsidRPr="0031175E">
        <w:rPr>
          <w:rFonts w:eastAsia="標楷體" w:hint="eastAsia"/>
          <w:kern w:val="0"/>
        </w:rPr>
        <w:t>CDE GCP</w:t>
      </w:r>
      <w:r w:rsidR="0031175E" w:rsidRPr="0031175E">
        <w:rPr>
          <w:rFonts w:eastAsia="標楷體" w:hint="eastAsia"/>
          <w:kern w:val="0"/>
        </w:rPr>
        <w:t>查核小組長、資深專案經理、</w:t>
      </w:r>
      <w:r w:rsidR="0031175E" w:rsidRPr="0031175E">
        <w:rPr>
          <w:rFonts w:eastAsia="標楷體" w:hint="eastAsia"/>
          <w:kern w:val="0"/>
        </w:rPr>
        <w:t>GSK</w:t>
      </w:r>
    </w:p>
    <w:p w:rsidR="0031175E" w:rsidRDefault="0031175E" w:rsidP="0031175E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31175E">
        <w:rPr>
          <w:rFonts w:eastAsia="標楷體" w:hint="eastAsia"/>
          <w:kern w:val="0"/>
        </w:rPr>
        <w:t>臨床試驗經理、美商惠氏藥品台灣區臨床試驗經理、</w:t>
      </w:r>
      <w:r w:rsidRPr="0031175E">
        <w:rPr>
          <w:rFonts w:eastAsia="標楷體" w:hint="eastAsia"/>
          <w:kern w:val="0"/>
        </w:rPr>
        <w:t>MSD</w:t>
      </w:r>
      <w:r w:rsidRPr="0031175E">
        <w:rPr>
          <w:rFonts w:eastAsia="標楷體" w:hint="eastAsia"/>
          <w:kern w:val="0"/>
        </w:rPr>
        <w:t>臨床試驗品質管控經理，高雄</w:t>
      </w:r>
      <w:proofErr w:type="gramStart"/>
      <w:r w:rsidRPr="0031175E">
        <w:rPr>
          <w:rFonts w:eastAsia="標楷體" w:hint="eastAsia"/>
          <w:kern w:val="0"/>
        </w:rPr>
        <w:t>醫</w:t>
      </w:r>
      <w:proofErr w:type="gramEnd"/>
    </w:p>
    <w:p w:rsidR="00610E7C" w:rsidRDefault="0031175E" w:rsidP="0031175E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</w:t>
      </w:r>
      <w:r w:rsidRPr="0031175E">
        <w:rPr>
          <w:rFonts w:eastAsia="標楷體" w:hint="eastAsia"/>
          <w:kern w:val="0"/>
        </w:rPr>
        <w:t>學大學藥學士</w:t>
      </w:r>
    </w:p>
    <w:p w:rsidR="00201AE9" w:rsidRPr="009A4AE7" w:rsidRDefault="00201AE9" w:rsidP="00201AE9">
      <w:pPr>
        <w:spacing w:line="300" w:lineRule="exact"/>
        <w:jc w:val="center"/>
        <w:rPr>
          <w:rFonts w:eastAsia="標楷體"/>
          <w:b/>
          <w:bCs/>
          <w:kern w:val="0"/>
          <w:sz w:val="32"/>
          <w:szCs w:val="32"/>
          <w:lang w:val="en"/>
        </w:rPr>
      </w:pPr>
      <w:bookmarkStart w:id="1" w:name="_GoBack"/>
      <w:bookmarkEnd w:id="1"/>
      <w:r w:rsidRPr="009A4AE7">
        <w:rPr>
          <w:rFonts w:eastAsia="標楷體" w:hint="eastAsia"/>
          <w:b/>
          <w:bCs/>
          <w:kern w:val="0"/>
          <w:sz w:val="32"/>
          <w:szCs w:val="32"/>
          <w:lang w:val="en"/>
        </w:rPr>
        <w:lastRenderedPageBreak/>
        <w:t>20</w:t>
      </w:r>
      <w:r w:rsidR="005D371A">
        <w:rPr>
          <w:rFonts w:eastAsia="標楷體" w:hint="eastAsia"/>
          <w:b/>
          <w:bCs/>
          <w:kern w:val="0"/>
          <w:sz w:val="32"/>
          <w:szCs w:val="32"/>
          <w:lang w:val="en"/>
        </w:rPr>
        <w:t>2</w:t>
      </w:r>
      <w:r w:rsidR="00042D23">
        <w:rPr>
          <w:rFonts w:eastAsia="標楷體" w:hint="eastAsia"/>
          <w:b/>
          <w:bCs/>
          <w:kern w:val="0"/>
          <w:sz w:val="32"/>
          <w:szCs w:val="32"/>
          <w:lang w:val="en"/>
        </w:rPr>
        <w:t>5</w:t>
      </w:r>
      <w:r w:rsidRPr="009A4AE7">
        <w:rPr>
          <w:rFonts w:eastAsia="標楷體" w:hint="eastAsia"/>
          <w:b/>
          <w:bCs/>
          <w:kern w:val="0"/>
          <w:sz w:val="32"/>
          <w:szCs w:val="32"/>
          <w:lang w:val="en"/>
        </w:rPr>
        <w:t>年臨床研究</w:t>
      </w:r>
      <w:r>
        <w:rPr>
          <w:rFonts w:eastAsia="標楷體" w:hint="eastAsia"/>
          <w:b/>
          <w:bCs/>
          <w:kern w:val="0"/>
          <w:sz w:val="32"/>
          <w:szCs w:val="32"/>
          <w:lang w:val="en"/>
        </w:rPr>
        <w:t>專員</w:t>
      </w:r>
      <w:r w:rsidRPr="009A4AE7">
        <w:rPr>
          <w:rFonts w:eastAsia="標楷體"/>
          <w:b/>
          <w:bCs/>
          <w:kern w:val="0"/>
          <w:sz w:val="32"/>
          <w:szCs w:val="32"/>
          <w:lang w:val="en"/>
        </w:rPr>
        <w:t>(</w:t>
      </w:r>
      <w:r w:rsidRPr="009A4AE7">
        <w:rPr>
          <w:rFonts w:eastAsia="標楷體" w:hint="eastAsia"/>
          <w:b/>
          <w:bCs/>
          <w:kern w:val="0"/>
          <w:sz w:val="32"/>
          <w:szCs w:val="32"/>
          <w:lang w:val="en"/>
        </w:rPr>
        <w:t xml:space="preserve">Clinical </w:t>
      </w:r>
      <w:r>
        <w:rPr>
          <w:rFonts w:eastAsia="標楷體" w:hint="eastAsia"/>
          <w:b/>
          <w:bCs/>
          <w:kern w:val="0"/>
          <w:sz w:val="32"/>
          <w:szCs w:val="32"/>
          <w:lang w:val="en"/>
        </w:rPr>
        <w:t>Research Associate</w:t>
      </w:r>
      <w:r w:rsidRPr="009A4AE7">
        <w:rPr>
          <w:rFonts w:eastAsia="標楷體" w:hint="eastAsia"/>
          <w:b/>
          <w:bCs/>
          <w:kern w:val="0"/>
          <w:sz w:val="32"/>
          <w:szCs w:val="32"/>
          <w:lang w:val="en"/>
        </w:rPr>
        <w:t>, C</w:t>
      </w:r>
      <w:r>
        <w:rPr>
          <w:rFonts w:eastAsia="標楷體" w:hint="eastAsia"/>
          <w:b/>
          <w:bCs/>
          <w:kern w:val="0"/>
          <w:sz w:val="32"/>
          <w:szCs w:val="32"/>
          <w:lang w:val="en"/>
        </w:rPr>
        <w:t>RA</w:t>
      </w:r>
      <w:r w:rsidRPr="009A4AE7">
        <w:rPr>
          <w:rFonts w:eastAsia="標楷體"/>
          <w:b/>
          <w:bCs/>
          <w:kern w:val="0"/>
          <w:sz w:val="32"/>
          <w:szCs w:val="32"/>
          <w:lang w:val="en"/>
        </w:rPr>
        <w:t>)</w:t>
      </w:r>
      <w:r w:rsidRPr="009A4AE7">
        <w:rPr>
          <w:rFonts w:eastAsia="標楷體" w:hint="eastAsia"/>
          <w:b/>
          <w:bCs/>
          <w:kern w:val="0"/>
          <w:sz w:val="32"/>
          <w:szCs w:val="32"/>
          <w:lang w:val="en"/>
        </w:rPr>
        <w:t>專業實務訓練課程</w:t>
      </w:r>
    </w:p>
    <w:p w:rsidR="00201AE9" w:rsidRPr="002021DE" w:rsidRDefault="00201AE9" w:rsidP="00201AE9">
      <w:pPr>
        <w:spacing w:line="300" w:lineRule="exact"/>
        <w:rPr>
          <w:rFonts w:eastAsia="標楷體"/>
          <w:b/>
          <w:kern w:val="0"/>
        </w:rPr>
      </w:pPr>
    </w:p>
    <w:p w:rsidR="00201AE9" w:rsidRPr="002021DE" w:rsidRDefault="006F5734" w:rsidP="00201AE9">
      <w:pPr>
        <w:spacing w:line="300" w:lineRule="exact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 xml:space="preserve">  </w:t>
      </w:r>
      <w:r w:rsidR="00201AE9" w:rsidRPr="002021DE">
        <w:rPr>
          <w:rFonts w:eastAsia="標楷體"/>
          <w:b/>
          <w:kern w:val="0"/>
        </w:rPr>
        <w:t>課程日期：</w:t>
      </w:r>
      <w:r w:rsidR="00201AE9" w:rsidRPr="002021DE">
        <w:rPr>
          <w:rFonts w:eastAsia="標楷體" w:hint="eastAsia"/>
          <w:kern w:val="0"/>
        </w:rPr>
        <w:t>1</w:t>
      </w:r>
      <w:r w:rsidR="00E30582">
        <w:rPr>
          <w:rFonts w:eastAsia="標楷體" w:hint="eastAsia"/>
          <w:kern w:val="0"/>
        </w:rPr>
        <w:t>1</w:t>
      </w:r>
      <w:r w:rsidR="00042D23">
        <w:rPr>
          <w:rFonts w:eastAsia="標楷體" w:hint="eastAsia"/>
          <w:kern w:val="0"/>
        </w:rPr>
        <w:t>4</w:t>
      </w:r>
      <w:r w:rsidR="00201AE9" w:rsidRPr="002021DE">
        <w:rPr>
          <w:rFonts w:eastAsia="標楷體"/>
          <w:kern w:val="0"/>
        </w:rPr>
        <w:t>年</w:t>
      </w:r>
      <w:r w:rsidR="00C22C75">
        <w:rPr>
          <w:rFonts w:eastAsia="標楷體"/>
          <w:kern w:val="0"/>
        </w:rPr>
        <w:t>3</w:t>
      </w:r>
      <w:r w:rsidR="00201AE9" w:rsidRPr="002021DE">
        <w:rPr>
          <w:rFonts w:eastAsia="標楷體"/>
          <w:kern w:val="0"/>
        </w:rPr>
        <w:t>月</w:t>
      </w:r>
      <w:r w:rsidR="00C22C75">
        <w:rPr>
          <w:rFonts w:eastAsia="標楷體"/>
          <w:kern w:val="0"/>
        </w:rPr>
        <w:t>2</w:t>
      </w:r>
      <w:r w:rsidR="00042D23">
        <w:rPr>
          <w:rFonts w:eastAsia="標楷體" w:hint="eastAsia"/>
          <w:kern w:val="0"/>
        </w:rPr>
        <w:t>2-23</w:t>
      </w:r>
      <w:r w:rsidR="00201AE9" w:rsidRPr="002021DE">
        <w:rPr>
          <w:rFonts w:eastAsia="標楷體"/>
          <w:kern w:val="0"/>
        </w:rPr>
        <w:t>日</w:t>
      </w:r>
      <w:r w:rsidR="00201AE9" w:rsidRPr="002021DE">
        <w:rPr>
          <w:rFonts w:eastAsia="標楷體"/>
          <w:kern w:val="0"/>
        </w:rPr>
        <w:t xml:space="preserve"> (</w:t>
      </w:r>
      <w:r w:rsidR="00201AE9" w:rsidRPr="002021DE">
        <w:rPr>
          <w:rFonts w:eastAsia="標楷體" w:hint="eastAsia"/>
          <w:kern w:val="0"/>
        </w:rPr>
        <w:t>六、日</w:t>
      </w:r>
      <w:r w:rsidR="00201AE9" w:rsidRPr="002021DE">
        <w:rPr>
          <w:rFonts w:eastAsia="標楷體"/>
          <w:kern w:val="0"/>
        </w:rPr>
        <w:t>)</w:t>
      </w:r>
      <w:r w:rsidR="00201AE9" w:rsidRPr="002F4239">
        <w:rPr>
          <w:rFonts w:ascii="標楷體" w:eastAsia="標楷體" w:hAnsi="標楷體"/>
          <w:bCs/>
        </w:rPr>
        <w:t xml:space="preserve"> </w:t>
      </w:r>
      <w:r w:rsidR="00201AE9" w:rsidRPr="002F4239">
        <w:rPr>
          <w:rFonts w:eastAsia="標楷體"/>
          <w:bCs/>
          <w:kern w:val="0"/>
        </w:rPr>
        <w:t>(</w:t>
      </w:r>
      <w:r w:rsidR="00201AE9" w:rsidRPr="002F4239">
        <w:rPr>
          <w:rFonts w:eastAsia="標楷體" w:hint="eastAsia"/>
          <w:bCs/>
          <w:kern w:val="0"/>
        </w:rPr>
        <w:t>0</w:t>
      </w:r>
      <w:r w:rsidR="00201AE9">
        <w:rPr>
          <w:rFonts w:eastAsia="標楷體" w:hint="eastAsia"/>
          <w:bCs/>
          <w:kern w:val="0"/>
        </w:rPr>
        <w:t>9:0</w:t>
      </w:r>
      <w:r w:rsidR="00201AE9" w:rsidRPr="002F4239">
        <w:rPr>
          <w:rFonts w:eastAsia="標楷體" w:hint="eastAsia"/>
          <w:bCs/>
          <w:kern w:val="0"/>
        </w:rPr>
        <w:t>0</w:t>
      </w:r>
      <w:r w:rsidR="00201AE9" w:rsidRPr="002F4239">
        <w:rPr>
          <w:rFonts w:eastAsia="標楷體"/>
          <w:bCs/>
          <w:kern w:val="0"/>
        </w:rPr>
        <w:t>~</w:t>
      </w:r>
      <w:r w:rsidR="00201AE9" w:rsidRPr="002F4239">
        <w:rPr>
          <w:rFonts w:eastAsia="標楷體" w:hint="eastAsia"/>
          <w:bCs/>
          <w:kern w:val="0"/>
        </w:rPr>
        <w:t>16</w:t>
      </w:r>
      <w:r w:rsidR="00201AE9" w:rsidRPr="002F4239">
        <w:rPr>
          <w:rFonts w:eastAsia="標楷體"/>
          <w:bCs/>
          <w:kern w:val="0"/>
        </w:rPr>
        <w:t>:</w:t>
      </w:r>
      <w:r w:rsidR="00201AE9">
        <w:rPr>
          <w:rFonts w:eastAsia="標楷體" w:hint="eastAsia"/>
          <w:bCs/>
          <w:kern w:val="0"/>
        </w:rPr>
        <w:t>50</w:t>
      </w:r>
      <w:r w:rsidR="00201AE9" w:rsidRPr="002F4239">
        <w:rPr>
          <w:rFonts w:eastAsia="標楷體"/>
          <w:bCs/>
          <w:kern w:val="0"/>
        </w:rPr>
        <w:t>)</w:t>
      </w:r>
    </w:p>
    <w:p w:rsidR="00201AE9" w:rsidRPr="00564457" w:rsidRDefault="006F5734" w:rsidP="00201AE9">
      <w:pPr>
        <w:spacing w:line="300" w:lineRule="exact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b/>
          <w:kern w:val="0"/>
        </w:rPr>
        <w:t xml:space="preserve">  </w:t>
      </w:r>
      <w:r w:rsidR="00201AE9" w:rsidRPr="002021DE">
        <w:rPr>
          <w:rFonts w:eastAsia="標楷體"/>
          <w:b/>
          <w:kern w:val="0"/>
        </w:rPr>
        <w:t>課程地點：</w:t>
      </w:r>
      <w:r w:rsidR="00201AE9" w:rsidRPr="00C95A2A">
        <w:rPr>
          <w:rFonts w:eastAsia="標楷體" w:hint="eastAsia"/>
          <w:bCs/>
          <w:color w:val="000000"/>
          <w:kern w:val="0"/>
        </w:rPr>
        <w:t>集思台大會議中心</w:t>
      </w:r>
      <w:r w:rsidR="008F1686">
        <w:rPr>
          <w:rFonts w:eastAsia="標楷體" w:hint="eastAsia"/>
          <w:bCs/>
          <w:color w:val="000000"/>
          <w:kern w:val="0"/>
        </w:rPr>
        <w:t>達文西</w:t>
      </w:r>
      <w:r w:rsidR="00201AE9" w:rsidRPr="00C95A2A">
        <w:rPr>
          <w:rFonts w:eastAsia="標楷體" w:hint="eastAsia"/>
          <w:bCs/>
          <w:color w:val="000000"/>
          <w:kern w:val="0"/>
        </w:rPr>
        <w:t>廳（台北市羅斯福路四段</w:t>
      </w:r>
      <w:r w:rsidR="00201AE9" w:rsidRPr="00C95A2A">
        <w:rPr>
          <w:rFonts w:eastAsia="標楷體" w:hint="eastAsia"/>
          <w:bCs/>
          <w:color w:val="000000"/>
          <w:kern w:val="0"/>
        </w:rPr>
        <w:t>85</w:t>
      </w:r>
      <w:r w:rsidR="00201AE9" w:rsidRPr="00C95A2A">
        <w:rPr>
          <w:rFonts w:eastAsia="標楷體" w:hint="eastAsia"/>
          <w:bCs/>
          <w:color w:val="000000"/>
          <w:kern w:val="0"/>
        </w:rPr>
        <w:t>號</w:t>
      </w:r>
      <w:r w:rsidR="00201AE9" w:rsidRPr="00C95A2A">
        <w:rPr>
          <w:rFonts w:eastAsia="標楷體" w:hint="eastAsia"/>
          <w:bCs/>
          <w:color w:val="000000"/>
          <w:kern w:val="0"/>
        </w:rPr>
        <w:t>B1</w:t>
      </w:r>
      <w:r w:rsidR="00201AE9" w:rsidRPr="00C95A2A">
        <w:rPr>
          <w:rFonts w:eastAsia="標楷體" w:hint="eastAsia"/>
          <w:bCs/>
          <w:color w:val="000000"/>
          <w:kern w:val="0"/>
        </w:rPr>
        <w:t>）</w:t>
      </w:r>
    </w:p>
    <w:p w:rsidR="00B6724C" w:rsidRDefault="006F5734" w:rsidP="00201AE9">
      <w:pPr>
        <w:spacing w:line="300" w:lineRule="exact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 xml:space="preserve">  </w:t>
      </w:r>
      <w:r w:rsidR="00201AE9" w:rsidRPr="00564457">
        <w:rPr>
          <w:rFonts w:eastAsia="標楷體" w:hint="eastAsia"/>
          <w:b/>
          <w:color w:val="000000"/>
          <w:kern w:val="0"/>
        </w:rPr>
        <w:t>主辦單位：</w:t>
      </w:r>
      <w:r w:rsidR="00201AE9" w:rsidRPr="00595768">
        <w:rPr>
          <w:rFonts w:eastAsia="標楷體" w:hint="eastAsia"/>
          <w:bCs/>
          <w:color w:val="000000"/>
          <w:kern w:val="0"/>
        </w:rPr>
        <w:t>財團法人生物技術開發中心</w:t>
      </w:r>
      <w:r w:rsidR="00201AE9" w:rsidRPr="00595768">
        <w:rPr>
          <w:rFonts w:eastAsia="標楷體" w:hint="eastAsia"/>
          <w:bCs/>
          <w:color w:val="000000"/>
          <w:kern w:val="0"/>
        </w:rPr>
        <w:t>(DCB)</w:t>
      </w:r>
      <w:r w:rsidR="00201AE9" w:rsidRPr="00595768">
        <w:rPr>
          <w:rFonts w:eastAsia="標楷體" w:hint="eastAsia"/>
          <w:bCs/>
          <w:color w:val="000000"/>
          <w:kern w:val="0"/>
        </w:rPr>
        <w:t>、百面科技顧問有限公司</w:t>
      </w:r>
    </w:p>
    <w:p w:rsidR="00496A87" w:rsidRPr="00496A87" w:rsidRDefault="00496A87" w:rsidP="00201AE9">
      <w:pPr>
        <w:spacing w:line="300" w:lineRule="exact"/>
        <w:rPr>
          <w:rFonts w:eastAsia="標楷體"/>
          <w:b/>
          <w:color w:val="000000"/>
          <w:kern w:val="0"/>
        </w:rPr>
      </w:pPr>
    </w:p>
    <w:p w:rsidR="005B4113" w:rsidRPr="002021DE" w:rsidRDefault="005B4113" w:rsidP="005B4113">
      <w:pPr>
        <w:spacing w:line="300" w:lineRule="exact"/>
        <w:jc w:val="center"/>
        <w:rPr>
          <w:rFonts w:eastAsia="標楷體"/>
          <w:b/>
          <w:kern w:val="0"/>
          <w:sz w:val="32"/>
          <w:szCs w:val="32"/>
          <w:u w:val="single"/>
        </w:rPr>
      </w:pPr>
      <w:r>
        <w:rPr>
          <w:rFonts w:eastAsia="標楷體" w:hint="eastAsia"/>
          <w:b/>
          <w:kern w:val="0"/>
          <w:sz w:val="32"/>
          <w:szCs w:val="32"/>
          <w:u w:val="single"/>
        </w:rPr>
        <w:t>課</w:t>
      </w:r>
      <w:r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kern w:val="0"/>
          <w:sz w:val="32"/>
          <w:szCs w:val="32"/>
          <w:u w:val="single"/>
        </w:rPr>
        <w:t>程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 w:rsidRPr="002021DE">
        <w:rPr>
          <w:rFonts w:eastAsia="標楷體"/>
          <w:b/>
          <w:kern w:val="0"/>
          <w:sz w:val="32"/>
          <w:szCs w:val="32"/>
          <w:u w:val="single"/>
        </w:rPr>
        <w:t>報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 w:rsidRPr="002021DE">
        <w:rPr>
          <w:rFonts w:eastAsia="標楷體"/>
          <w:b/>
          <w:kern w:val="0"/>
          <w:sz w:val="32"/>
          <w:szCs w:val="32"/>
          <w:u w:val="single"/>
        </w:rPr>
        <w:t>名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>表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 w:rsidRPr="002021DE">
        <w:rPr>
          <w:rFonts w:eastAsia="標楷體"/>
          <w:b/>
          <w:kern w:val="0"/>
          <w:sz w:val="32"/>
          <w:szCs w:val="32"/>
          <w:u w:val="single"/>
        </w:rPr>
        <w:t>回</w:t>
      </w:r>
      <w:r w:rsidRPr="002021DE">
        <w:rPr>
          <w:rFonts w:eastAsia="標楷體" w:hint="eastAsia"/>
          <w:b/>
          <w:kern w:val="0"/>
          <w:sz w:val="32"/>
          <w:szCs w:val="32"/>
          <w:u w:val="single"/>
        </w:rPr>
        <w:t xml:space="preserve"> </w:t>
      </w:r>
      <w:r w:rsidRPr="002021DE">
        <w:rPr>
          <w:rFonts w:eastAsia="標楷體"/>
          <w:b/>
          <w:kern w:val="0"/>
          <w:sz w:val="32"/>
          <w:szCs w:val="32"/>
          <w:u w:val="single"/>
        </w:rPr>
        <w:t>函</w:t>
      </w:r>
    </w:p>
    <w:p w:rsidR="005B4113" w:rsidRPr="002021DE" w:rsidRDefault="005B4113" w:rsidP="005B4113">
      <w:pPr>
        <w:spacing w:line="300" w:lineRule="exact"/>
        <w:rPr>
          <w:rFonts w:eastAsia="標楷體"/>
          <w:b/>
          <w:kern w:val="0"/>
          <w:u w:val="single"/>
        </w:rPr>
      </w:pPr>
    </w:p>
    <w:tbl>
      <w:tblPr>
        <w:tblW w:w="10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488"/>
        <w:gridCol w:w="1800"/>
        <w:gridCol w:w="1620"/>
        <w:gridCol w:w="360"/>
        <w:gridCol w:w="1260"/>
        <w:gridCol w:w="1260"/>
        <w:gridCol w:w="2767"/>
      </w:tblGrid>
      <w:tr w:rsidR="005B4113" w:rsidRPr="002021DE" w:rsidTr="00E30582">
        <w:trPr>
          <w:trHeight w:val="510"/>
          <w:jc w:val="center"/>
        </w:trPr>
        <w:tc>
          <w:tcPr>
            <w:tcW w:w="1353" w:type="dxa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服務單位</w:t>
            </w:r>
          </w:p>
        </w:tc>
        <w:tc>
          <w:tcPr>
            <w:tcW w:w="4268" w:type="dxa"/>
            <w:gridSpan w:val="4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聯絡人</w:t>
            </w:r>
          </w:p>
        </w:tc>
        <w:tc>
          <w:tcPr>
            <w:tcW w:w="4027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353" w:type="dxa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聯絡地址</w:t>
            </w:r>
          </w:p>
        </w:tc>
        <w:tc>
          <w:tcPr>
            <w:tcW w:w="4268" w:type="dxa"/>
            <w:gridSpan w:val="4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□□□</w:t>
            </w:r>
          </w:p>
        </w:tc>
        <w:tc>
          <w:tcPr>
            <w:tcW w:w="1260" w:type="dxa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Email</w:t>
            </w:r>
          </w:p>
        </w:tc>
        <w:tc>
          <w:tcPr>
            <w:tcW w:w="4027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353" w:type="dxa"/>
            <w:tcBorders>
              <w:bottom w:val="doub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4268" w:type="dxa"/>
            <w:gridSpan w:val="4"/>
            <w:tcBorders>
              <w:bottom w:val="doub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傳</w:t>
            </w:r>
            <w:r w:rsidRPr="002021DE">
              <w:rPr>
                <w:rFonts w:eastAsia="標楷體"/>
                <w:kern w:val="0"/>
              </w:rPr>
              <w:t xml:space="preserve"> </w:t>
            </w:r>
            <w:r w:rsidRPr="002021DE">
              <w:rPr>
                <w:rFonts w:eastAsia="標楷體"/>
                <w:kern w:val="0"/>
              </w:rPr>
              <w:t>真</w:t>
            </w:r>
          </w:p>
        </w:tc>
        <w:tc>
          <w:tcPr>
            <w:tcW w:w="4027" w:type="dxa"/>
            <w:gridSpan w:val="2"/>
            <w:tcBorders>
              <w:bottom w:val="doub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5B4113" w:rsidRPr="002021DE" w:rsidTr="00E30582">
        <w:trPr>
          <w:cantSplit/>
          <w:trHeight w:val="360"/>
          <w:jc w:val="center"/>
        </w:trPr>
        <w:tc>
          <w:tcPr>
            <w:tcW w:w="1090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參加人員資料</w:t>
            </w:r>
          </w:p>
        </w:tc>
      </w:tr>
      <w:tr w:rsidR="005B4113" w:rsidRPr="002021DE" w:rsidTr="004B7C76">
        <w:trPr>
          <w:cantSplit/>
          <w:trHeight w:val="567"/>
          <w:jc w:val="center"/>
        </w:trPr>
        <w:tc>
          <w:tcPr>
            <w:tcW w:w="1841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參加者姓名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性別</w:t>
            </w:r>
          </w:p>
        </w:tc>
        <w:tc>
          <w:tcPr>
            <w:tcW w:w="276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□女</w:t>
            </w:r>
            <w:r w:rsidRPr="002021DE">
              <w:rPr>
                <w:rFonts w:eastAsia="標楷體" w:hint="eastAsia"/>
                <w:kern w:val="0"/>
              </w:rPr>
              <w:t xml:space="preserve">   </w:t>
            </w:r>
            <w:r w:rsidRPr="002021DE">
              <w:rPr>
                <w:rFonts w:eastAsia="標楷體" w:hint="eastAsia"/>
                <w:kern w:val="0"/>
              </w:rPr>
              <w:t>□男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 xml:space="preserve">   </w:t>
            </w:r>
            <w:r w:rsidRPr="002021DE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E-mail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參加者姓名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性別</w:t>
            </w:r>
          </w:p>
        </w:tc>
        <w:tc>
          <w:tcPr>
            <w:tcW w:w="2767" w:type="dxa"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□女</w:t>
            </w:r>
            <w:r w:rsidRPr="002021DE">
              <w:rPr>
                <w:rFonts w:eastAsia="標楷體" w:hint="eastAsia"/>
                <w:kern w:val="0"/>
              </w:rPr>
              <w:t xml:space="preserve">   </w:t>
            </w:r>
            <w:r w:rsidRPr="002021DE">
              <w:rPr>
                <w:rFonts w:eastAsia="標楷體" w:hint="eastAsia"/>
                <w:kern w:val="0"/>
              </w:rPr>
              <w:t>□男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 xml:space="preserve">   </w:t>
            </w:r>
            <w:r w:rsidRPr="002021DE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/>
                <w:kern w:val="0"/>
              </w:rPr>
              <w:t>E-mail</w:t>
            </w:r>
          </w:p>
        </w:tc>
        <w:tc>
          <w:tcPr>
            <w:tcW w:w="2767" w:type="dxa"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報</w:t>
            </w:r>
            <w:r w:rsidRPr="002021DE">
              <w:rPr>
                <w:rFonts w:eastAsia="標楷體" w:hint="eastAsia"/>
                <w:kern w:val="0"/>
              </w:rPr>
              <w:t xml:space="preserve">  </w:t>
            </w:r>
            <w:r w:rsidRPr="002021DE">
              <w:rPr>
                <w:rFonts w:eastAsia="標楷體" w:hint="eastAsia"/>
                <w:kern w:val="0"/>
              </w:rPr>
              <w:t>名</w:t>
            </w:r>
            <w:r w:rsidRPr="002021DE">
              <w:rPr>
                <w:rFonts w:eastAsia="標楷體" w:hint="eastAsia"/>
                <w:kern w:val="0"/>
              </w:rPr>
              <w:t xml:space="preserve">  </w:t>
            </w:r>
            <w:r w:rsidRPr="002021DE">
              <w:rPr>
                <w:rFonts w:eastAsia="標楷體" w:hint="eastAsia"/>
                <w:kern w:val="0"/>
              </w:rPr>
              <w:t>費</w:t>
            </w:r>
          </w:p>
        </w:tc>
        <w:tc>
          <w:tcPr>
            <w:tcW w:w="9067" w:type="dxa"/>
            <w:gridSpan w:val="6"/>
            <w:tcBorders>
              <w:left w:val="single" w:sz="4" w:space="0" w:color="auto"/>
            </w:tcBorders>
            <w:vAlign w:val="center"/>
          </w:tcPr>
          <w:p w:rsidR="005B4113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◎</w:t>
            </w:r>
            <w:r w:rsidRPr="002021DE">
              <w:rPr>
                <w:rFonts w:eastAsia="標楷體" w:hint="eastAsia"/>
                <w:kern w:val="0"/>
              </w:rPr>
              <w:t>1</w:t>
            </w:r>
            <w:r w:rsidR="00425CAD">
              <w:rPr>
                <w:rFonts w:eastAsia="標楷體" w:hint="eastAsia"/>
                <w:kern w:val="0"/>
              </w:rPr>
              <w:t>1</w:t>
            </w:r>
            <w:r w:rsidR="00E50973">
              <w:rPr>
                <w:rFonts w:eastAsia="標楷體" w:hint="eastAsia"/>
                <w:kern w:val="0"/>
              </w:rPr>
              <w:t>4</w:t>
            </w:r>
            <w:r w:rsidR="00C91097">
              <w:rPr>
                <w:rFonts w:eastAsia="標楷體"/>
                <w:kern w:val="0"/>
              </w:rPr>
              <w:t>/3/1</w:t>
            </w:r>
            <w:r w:rsidR="00E50973">
              <w:rPr>
                <w:rFonts w:eastAsia="標楷體" w:hint="eastAsia"/>
                <w:kern w:val="0"/>
              </w:rPr>
              <w:t>0</w:t>
            </w:r>
            <w:r w:rsidRPr="002021DE">
              <w:rPr>
                <w:rFonts w:eastAsia="標楷體"/>
                <w:kern w:val="0"/>
              </w:rPr>
              <w:t>(</w:t>
            </w:r>
            <w:proofErr w:type="gramStart"/>
            <w:r w:rsidR="00C91097">
              <w:rPr>
                <w:rFonts w:eastAsia="標楷體" w:hint="eastAsia"/>
                <w:kern w:val="0"/>
              </w:rPr>
              <w:t>一</w:t>
            </w:r>
            <w:proofErr w:type="gramEnd"/>
            <w:r w:rsidRPr="002021DE">
              <w:rPr>
                <w:rFonts w:eastAsia="標楷體"/>
                <w:kern w:val="0"/>
              </w:rPr>
              <w:t>)</w:t>
            </w:r>
            <w:r w:rsidRPr="002021DE">
              <w:rPr>
                <w:rFonts w:eastAsia="標楷體" w:hint="eastAsia"/>
                <w:kern w:val="0"/>
              </w:rPr>
              <w:t>當日</w:t>
            </w:r>
            <w:r w:rsidRPr="002021DE">
              <w:rPr>
                <w:rFonts w:eastAsia="標楷體"/>
                <w:kern w:val="0"/>
              </w:rPr>
              <w:t>前匯款</w:t>
            </w:r>
            <w:r w:rsidRPr="002021DE">
              <w:rPr>
                <w:rFonts w:eastAsia="標楷體" w:hint="eastAsia"/>
                <w:kern w:val="0"/>
              </w:rPr>
              <w:t>(</w:t>
            </w:r>
            <w:proofErr w:type="gramStart"/>
            <w:r w:rsidRPr="002021DE">
              <w:rPr>
                <w:rFonts w:eastAsia="標楷體" w:hint="eastAsia"/>
                <w:kern w:val="0"/>
              </w:rPr>
              <w:t>早鳥優惠</w:t>
            </w:r>
            <w:proofErr w:type="gramEnd"/>
            <w:r w:rsidRPr="002021DE">
              <w:rPr>
                <w:rFonts w:eastAsia="標楷體" w:hint="eastAsia"/>
                <w:kern w:val="0"/>
              </w:rPr>
              <w:t>價</w:t>
            </w:r>
            <w:r w:rsidRPr="002021DE">
              <w:rPr>
                <w:rFonts w:eastAsia="標楷體" w:hint="eastAsia"/>
                <w:kern w:val="0"/>
              </w:rPr>
              <w:t>)</w:t>
            </w:r>
            <w:r w:rsidRPr="002021DE">
              <w:rPr>
                <w:rFonts w:eastAsia="標楷體"/>
                <w:kern w:val="0"/>
              </w:rPr>
              <w:t>：</w:t>
            </w:r>
            <w:r w:rsidRPr="002021DE">
              <w:rPr>
                <w:rFonts w:eastAsia="標楷體"/>
                <w:kern w:val="0"/>
              </w:rPr>
              <w:t xml:space="preserve">NT </w:t>
            </w:r>
            <w:r w:rsidRPr="002021DE">
              <w:rPr>
                <w:rFonts w:eastAsia="標楷體" w:hint="eastAsia"/>
                <w:kern w:val="0"/>
              </w:rPr>
              <w:t>8,1</w:t>
            </w:r>
            <w:r w:rsidRPr="002021DE">
              <w:rPr>
                <w:rFonts w:eastAsia="標楷體"/>
                <w:kern w:val="0"/>
              </w:rPr>
              <w:t xml:space="preserve">00  </w:t>
            </w:r>
            <w:r w:rsidRPr="002021DE">
              <w:rPr>
                <w:rFonts w:eastAsia="標楷體" w:hint="eastAsia"/>
                <w:kern w:val="0"/>
              </w:rPr>
              <w:t>◎</w:t>
            </w:r>
            <w:r w:rsidRPr="002021DE">
              <w:rPr>
                <w:rFonts w:eastAsia="標楷體" w:hint="eastAsia"/>
                <w:kern w:val="0"/>
              </w:rPr>
              <w:t>1</w:t>
            </w:r>
            <w:r w:rsidR="00425CAD">
              <w:rPr>
                <w:rFonts w:eastAsia="標楷體" w:hint="eastAsia"/>
                <w:kern w:val="0"/>
              </w:rPr>
              <w:t>1</w:t>
            </w:r>
            <w:r w:rsidR="00E50973">
              <w:rPr>
                <w:rFonts w:eastAsia="標楷體" w:hint="eastAsia"/>
                <w:kern w:val="0"/>
              </w:rPr>
              <w:t>4</w:t>
            </w:r>
            <w:r w:rsidR="00C91097">
              <w:rPr>
                <w:rFonts w:eastAsia="標楷體" w:hint="eastAsia"/>
                <w:kern w:val="0"/>
              </w:rPr>
              <w:t>/3/1</w:t>
            </w:r>
            <w:r w:rsidR="00E50973">
              <w:rPr>
                <w:rFonts w:eastAsia="標楷體" w:hint="eastAsia"/>
                <w:kern w:val="0"/>
              </w:rPr>
              <w:t>1</w:t>
            </w:r>
            <w:r w:rsidRPr="002021DE">
              <w:rPr>
                <w:rFonts w:eastAsia="標楷體"/>
                <w:kern w:val="0"/>
              </w:rPr>
              <w:t>(</w:t>
            </w:r>
            <w:r w:rsidR="00C91097">
              <w:rPr>
                <w:rFonts w:eastAsia="標楷體" w:hint="eastAsia"/>
                <w:kern w:val="0"/>
              </w:rPr>
              <w:t>二</w:t>
            </w:r>
            <w:r w:rsidRPr="002021DE">
              <w:rPr>
                <w:rFonts w:eastAsia="標楷體"/>
                <w:kern w:val="0"/>
              </w:rPr>
              <w:t>)</w:t>
            </w:r>
            <w:r w:rsidRPr="002021DE">
              <w:rPr>
                <w:rFonts w:eastAsia="標楷體"/>
                <w:kern w:val="0"/>
              </w:rPr>
              <w:t>後匯款：</w:t>
            </w:r>
            <w:r w:rsidRPr="002021DE">
              <w:rPr>
                <w:rFonts w:eastAsia="標楷體"/>
                <w:kern w:val="0"/>
              </w:rPr>
              <w:t>NT</w:t>
            </w:r>
            <w:r w:rsidRPr="002021DE">
              <w:rPr>
                <w:rFonts w:eastAsia="標楷體" w:hint="eastAsia"/>
                <w:kern w:val="0"/>
              </w:rPr>
              <w:t>9,</w:t>
            </w:r>
            <w:r w:rsidRPr="002021DE">
              <w:rPr>
                <w:rFonts w:eastAsia="標楷體"/>
                <w:kern w:val="0"/>
              </w:rPr>
              <w:t>000</w:t>
            </w:r>
          </w:p>
          <w:p w:rsidR="005B4113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852013">
              <w:rPr>
                <w:rFonts w:eastAsia="標楷體" w:hint="eastAsia"/>
                <w:kern w:val="0"/>
              </w:rPr>
              <w:t>◎</w:t>
            </w:r>
            <w:r>
              <w:rPr>
                <w:rFonts w:eastAsia="標楷體" w:hint="eastAsia"/>
                <w:kern w:val="0"/>
              </w:rPr>
              <w:t>若具以下身分請勾選：</w:t>
            </w:r>
          </w:p>
          <w:p w:rsidR="005B4113" w:rsidRDefault="005B4113" w:rsidP="00B34657">
            <w:pPr>
              <w:spacing w:line="3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 w:rsidRPr="00852013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由</w:t>
            </w:r>
            <w:r w:rsidRPr="00852013">
              <w:rPr>
                <w:rFonts w:eastAsia="標楷體" w:hint="eastAsia"/>
                <w:bCs/>
                <w:kern w:val="0"/>
              </w:rPr>
              <w:t>生技中心</w:t>
            </w:r>
            <w:r w:rsidRPr="00852013">
              <w:rPr>
                <w:rFonts w:eastAsia="標楷體" w:hint="eastAsia"/>
                <w:bCs/>
                <w:kern w:val="0"/>
              </w:rPr>
              <w:t>(DCB)</w:t>
            </w:r>
            <w:r w:rsidRPr="00852013">
              <w:rPr>
                <w:rFonts w:eastAsia="標楷體" w:hint="eastAsia"/>
                <w:bCs/>
                <w:kern w:val="0"/>
              </w:rPr>
              <w:t>付</w:t>
            </w:r>
            <w:proofErr w:type="gramStart"/>
            <w:r w:rsidRPr="00852013">
              <w:rPr>
                <w:rFonts w:eastAsia="標楷體" w:hint="eastAsia"/>
                <w:bCs/>
                <w:kern w:val="0"/>
              </w:rPr>
              <w:t>費參</w:t>
            </w:r>
            <w:r>
              <w:rPr>
                <w:rFonts w:eastAsia="標楷體" w:hint="eastAsia"/>
                <w:bCs/>
                <w:kern w:val="0"/>
              </w:rPr>
              <w:t>訓</w:t>
            </w:r>
            <w:proofErr w:type="gramEnd"/>
            <w:r w:rsidRPr="00852013">
              <w:rPr>
                <w:rFonts w:eastAsia="標楷體" w:hint="eastAsia"/>
                <w:bCs/>
                <w:kern w:val="0"/>
              </w:rPr>
              <w:t>之員工八折優惠</w:t>
            </w:r>
            <w:r w:rsidRPr="00852013">
              <w:rPr>
                <w:rFonts w:eastAsia="標楷體"/>
                <w:bCs/>
                <w:kern w:val="0"/>
              </w:rPr>
              <w:t>：</w:t>
            </w:r>
            <w:r w:rsidRPr="00852013">
              <w:rPr>
                <w:rFonts w:eastAsia="標楷體"/>
                <w:bCs/>
                <w:kern w:val="0"/>
              </w:rPr>
              <w:t>NT</w:t>
            </w:r>
            <w:r w:rsidRPr="00852013">
              <w:rPr>
                <w:rFonts w:eastAsia="標楷體" w:hint="eastAsia"/>
                <w:bCs/>
                <w:kern w:val="0"/>
              </w:rPr>
              <w:t>7,2</w:t>
            </w:r>
            <w:r w:rsidRPr="00852013">
              <w:rPr>
                <w:rFonts w:eastAsia="標楷體"/>
                <w:bCs/>
                <w:kern w:val="0"/>
              </w:rPr>
              <w:t>00</w:t>
            </w:r>
            <w:r>
              <w:rPr>
                <w:rFonts w:eastAsia="標楷體" w:hint="eastAsia"/>
                <w:bCs/>
                <w:kern w:val="0"/>
              </w:rPr>
              <w:t>(</w:t>
            </w:r>
            <w:r>
              <w:rPr>
                <w:rFonts w:eastAsia="標楷體" w:hint="eastAsia"/>
                <w:bCs/>
                <w:kern w:val="0"/>
              </w:rPr>
              <w:t>發票抬頭為生技中心</w:t>
            </w:r>
            <w:r>
              <w:rPr>
                <w:rFonts w:eastAsia="標楷體" w:hint="eastAsia"/>
                <w:bCs/>
                <w:kern w:val="0"/>
              </w:rPr>
              <w:t>)</w:t>
            </w:r>
          </w:p>
          <w:p w:rsidR="005B4113" w:rsidRPr="00852013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   </w:t>
            </w:r>
            <w:r w:rsidRPr="00852013">
              <w:rPr>
                <w:rFonts w:eastAsia="標楷體" w:hint="eastAsia"/>
                <w:bCs/>
                <w:kern w:val="0"/>
              </w:rPr>
              <w:t>□</w:t>
            </w:r>
            <w:r w:rsidRPr="00977F3D">
              <w:rPr>
                <w:rFonts w:eastAsia="標楷體" w:hint="eastAsia"/>
                <w:bCs/>
                <w:kern w:val="0"/>
              </w:rPr>
              <w:t>已參加</w:t>
            </w:r>
            <w:r>
              <w:rPr>
                <w:rFonts w:eastAsia="標楷體" w:hint="eastAsia"/>
                <w:bCs/>
                <w:kern w:val="0"/>
              </w:rPr>
              <w:t>過</w:t>
            </w:r>
            <w:r w:rsidRPr="00977F3D">
              <w:rPr>
                <w:rFonts w:eastAsia="標楷體" w:hint="eastAsia"/>
                <w:bCs/>
                <w:kern w:val="0"/>
              </w:rPr>
              <w:t>CRA</w:t>
            </w:r>
            <w:r w:rsidRPr="00977F3D">
              <w:rPr>
                <w:rFonts w:eastAsia="標楷體" w:hint="eastAsia"/>
                <w:bCs/>
                <w:kern w:val="0"/>
              </w:rPr>
              <w:t>、</w:t>
            </w:r>
            <w:proofErr w:type="spellStart"/>
            <w:r w:rsidR="00A90EA6">
              <w:rPr>
                <w:rFonts w:eastAsia="標楷體" w:hint="eastAsia"/>
                <w:bCs/>
                <w:kern w:val="0"/>
              </w:rPr>
              <w:t>aCRA</w:t>
            </w:r>
            <w:proofErr w:type="spellEnd"/>
            <w:r w:rsidR="00A90EA6">
              <w:rPr>
                <w:rFonts w:eastAsia="標楷體" w:hint="eastAsia"/>
                <w:bCs/>
                <w:kern w:val="0"/>
              </w:rPr>
              <w:t>、</w:t>
            </w:r>
            <w:proofErr w:type="spellStart"/>
            <w:r w:rsidRPr="00977F3D">
              <w:rPr>
                <w:rFonts w:eastAsia="標楷體" w:hint="eastAsia"/>
                <w:bCs/>
                <w:kern w:val="0"/>
              </w:rPr>
              <w:t>mCRA</w:t>
            </w:r>
            <w:proofErr w:type="spellEnd"/>
            <w:r w:rsidRPr="00977F3D">
              <w:rPr>
                <w:rFonts w:eastAsia="標楷體" w:hint="eastAsia"/>
                <w:bCs/>
                <w:kern w:val="0"/>
              </w:rPr>
              <w:t>、</w:t>
            </w:r>
            <w:r>
              <w:rPr>
                <w:rFonts w:eastAsia="標楷體" w:hint="eastAsia"/>
                <w:bCs/>
                <w:kern w:val="0"/>
              </w:rPr>
              <w:t>C</w:t>
            </w:r>
            <w:r w:rsidRPr="00977F3D">
              <w:rPr>
                <w:rFonts w:eastAsia="標楷體" w:hint="eastAsia"/>
                <w:bCs/>
                <w:kern w:val="0"/>
              </w:rPr>
              <w:t>PM</w:t>
            </w:r>
            <w:r w:rsidRPr="00977F3D">
              <w:rPr>
                <w:rFonts w:eastAsia="標楷體" w:hint="eastAsia"/>
                <w:bCs/>
                <w:kern w:val="0"/>
              </w:rPr>
              <w:t>、</w:t>
            </w:r>
            <w:r w:rsidRPr="00977F3D">
              <w:rPr>
                <w:rFonts w:eastAsia="標楷體" w:hint="eastAsia"/>
                <w:bCs/>
                <w:kern w:val="0"/>
              </w:rPr>
              <w:t>CRP</w:t>
            </w:r>
            <w:r w:rsidRPr="00977F3D">
              <w:rPr>
                <w:rFonts w:eastAsia="標楷體" w:hint="eastAsia"/>
                <w:bCs/>
                <w:kern w:val="0"/>
              </w:rPr>
              <w:t>課程之舊學員八折優惠：</w:t>
            </w:r>
            <w:r w:rsidRPr="00977F3D">
              <w:rPr>
                <w:rFonts w:eastAsia="標楷體" w:hint="eastAsia"/>
                <w:bCs/>
                <w:kern w:val="0"/>
              </w:rPr>
              <w:t>NT7,200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0908" w:type="dxa"/>
            <w:gridSpan w:val="8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  <w:u w:val="single"/>
              </w:rPr>
            </w:pPr>
            <w:r w:rsidRPr="002021DE">
              <w:rPr>
                <w:rFonts w:eastAsia="標楷體" w:hint="eastAsia"/>
                <w:kern w:val="0"/>
              </w:rPr>
              <w:t>費用總計</w:t>
            </w:r>
            <w:r w:rsidRPr="002021DE">
              <w:rPr>
                <w:rFonts w:eastAsia="標楷體" w:hint="eastAsia"/>
                <w:kern w:val="0"/>
              </w:rPr>
              <w:t>: NT $</w:t>
            </w:r>
            <w:r w:rsidRPr="002021DE"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付</w:t>
            </w:r>
            <w:r w:rsidRPr="002021DE">
              <w:rPr>
                <w:rFonts w:eastAsia="標楷體" w:hint="eastAsia"/>
                <w:kern w:val="0"/>
              </w:rPr>
              <w:t xml:space="preserve"> </w:t>
            </w:r>
            <w:r w:rsidRPr="002021DE">
              <w:rPr>
                <w:rFonts w:eastAsia="標楷體" w:hint="eastAsia"/>
                <w:kern w:val="0"/>
              </w:rPr>
              <w:t>款</w:t>
            </w:r>
            <w:r w:rsidRPr="002021DE">
              <w:rPr>
                <w:rFonts w:eastAsia="標楷體" w:hint="eastAsia"/>
                <w:kern w:val="0"/>
              </w:rPr>
              <w:t xml:space="preserve"> </w:t>
            </w:r>
            <w:r w:rsidRPr="002021DE">
              <w:rPr>
                <w:rFonts w:eastAsia="標楷體" w:hint="eastAsia"/>
                <w:kern w:val="0"/>
              </w:rPr>
              <w:t>方</w:t>
            </w:r>
            <w:r w:rsidRPr="002021DE">
              <w:rPr>
                <w:rFonts w:eastAsia="標楷體" w:hint="eastAsia"/>
                <w:kern w:val="0"/>
              </w:rPr>
              <w:t xml:space="preserve"> </w:t>
            </w:r>
            <w:r w:rsidRPr="002021DE">
              <w:rPr>
                <w:rFonts w:eastAsia="標楷體" w:hint="eastAsia"/>
                <w:kern w:val="0"/>
              </w:rPr>
              <w:t>式</w:t>
            </w:r>
          </w:p>
        </w:tc>
        <w:tc>
          <w:tcPr>
            <w:tcW w:w="9067" w:type="dxa"/>
            <w:gridSpan w:val="6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□匯款</w:t>
            </w:r>
            <w:r w:rsidRPr="002021DE">
              <w:rPr>
                <w:rFonts w:eastAsia="標楷體" w:hint="eastAsia"/>
                <w:kern w:val="0"/>
              </w:rPr>
              <w:t>---</w:t>
            </w:r>
            <w:r w:rsidRPr="002021DE">
              <w:rPr>
                <w:rFonts w:eastAsia="標楷體" w:hint="eastAsia"/>
                <w:kern w:val="0"/>
              </w:rPr>
              <w:t>銀行：</w:t>
            </w:r>
            <w:r w:rsidRPr="002021DE">
              <w:rPr>
                <w:rFonts w:eastAsia="標楷體" w:hint="eastAsia"/>
                <w:kern w:val="0"/>
                <w:u w:val="single"/>
              </w:rPr>
              <w:t>國泰</w:t>
            </w:r>
            <w:proofErr w:type="gramStart"/>
            <w:r w:rsidRPr="002021DE">
              <w:rPr>
                <w:rFonts w:eastAsia="標楷體" w:hint="eastAsia"/>
                <w:kern w:val="0"/>
                <w:u w:val="single"/>
              </w:rPr>
              <w:t>世</w:t>
            </w:r>
            <w:proofErr w:type="gramEnd"/>
            <w:r w:rsidRPr="002021DE">
              <w:rPr>
                <w:rFonts w:eastAsia="標楷體" w:hint="eastAsia"/>
                <w:kern w:val="0"/>
                <w:u w:val="single"/>
              </w:rPr>
              <w:t>華銀行新生分行</w:t>
            </w:r>
            <w:r w:rsidRPr="002021DE">
              <w:rPr>
                <w:rFonts w:eastAsia="標楷體" w:hint="eastAsia"/>
                <w:kern w:val="0"/>
              </w:rPr>
              <w:t>；戶名：「百面科技顧問有限公司」</w:t>
            </w:r>
            <w:r>
              <w:rPr>
                <w:rFonts w:eastAsia="標楷體" w:hint="eastAsia"/>
                <w:kern w:val="0"/>
              </w:rPr>
              <w:t>，</w:t>
            </w:r>
          </w:p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 xml:space="preserve">　帳號：</w:t>
            </w:r>
            <w:r w:rsidRPr="002021DE">
              <w:rPr>
                <w:rFonts w:eastAsia="標楷體" w:hint="eastAsia"/>
                <w:kern w:val="0"/>
                <w:u w:val="single"/>
              </w:rPr>
              <w:t>044-03-500326-3</w:t>
            </w:r>
            <w:r w:rsidRPr="002021DE">
              <w:rPr>
                <w:rFonts w:eastAsia="標楷體" w:hint="eastAsia"/>
                <w:kern w:val="0"/>
              </w:rPr>
              <w:t>，匯款當日，請將匯款單</w:t>
            </w:r>
            <w:r>
              <w:rPr>
                <w:rFonts w:eastAsia="標楷體" w:hint="eastAsia"/>
                <w:kern w:val="0"/>
              </w:rPr>
              <w:t>email</w:t>
            </w:r>
            <w:r w:rsidRPr="002021DE">
              <w:rPr>
                <w:rFonts w:eastAsia="標楷體" w:hint="eastAsia"/>
                <w:kern w:val="0"/>
              </w:rPr>
              <w:t>至本公司；並來電確認。</w:t>
            </w:r>
          </w:p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</w:t>
            </w:r>
            <w:r w:rsidRPr="002021DE">
              <w:rPr>
                <w:rFonts w:eastAsia="標楷體" w:hint="eastAsia"/>
                <w:kern w:val="0"/>
              </w:rPr>
              <w:t>ATM</w:t>
            </w:r>
            <w:r w:rsidRPr="002021DE">
              <w:rPr>
                <w:rFonts w:eastAsia="標楷體" w:hint="eastAsia"/>
                <w:kern w:val="0"/>
              </w:rPr>
              <w:t>轉帳</w:t>
            </w:r>
            <w:r w:rsidRPr="002021DE">
              <w:rPr>
                <w:rFonts w:eastAsia="標楷體" w:hint="eastAsia"/>
                <w:kern w:val="0"/>
              </w:rPr>
              <w:t>-</w:t>
            </w:r>
            <w:r w:rsidRPr="002021DE">
              <w:rPr>
                <w:rFonts w:eastAsia="標楷體" w:hint="eastAsia"/>
                <w:kern w:val="0"/>
              </w:rPr>
              <w:t>銀行代碼</w:t>
            </w:r>
            <w:r w:rsidRPr="002021DE">
              <w:rPr>
                <w:rFonts w:eastAsia="標楷體" w:hint="eastAsia"/>
                <w:kern w:val="0"/>
              </w:rPr>
              <w:t>:013</w:t>
            </w:r>
            <w:r w:rsidRPr="002021DE">
              <w:rPr>
                <w:rFonts w:eastAsia="標楷體" w:hint="eastAsia"/>
                <w:kern w:val="0"/>
              </w:rPr>
              <w:t>帳號</w:t>
            </w:r>
            <w:r w:rsidRPr="002021DE">
              <w:rPr>
                <w:rFonts w:eastAsia="標楷體" w:hint="eastAsia"/>
                <w:kern w:val="0"/>
              </w:rPr>
              <w:t>:</w:t>
            </w:r>
            <w:r w:rsidRPr="002021DE">
              <w:rPr>
                <w:rFonts w:eastAsia="標楷體" w:hint="eastAsia"/>
                <w:kern w:val="0"/>
                <w:u w:val="single"/>
              </w:rPr>
              <w:t xml:space="preserve"> 044-03-500326-3</w:t>
            </w:r>
          </w:p>
          <w:p w:rsidR="005B4113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 xml:space="preserve">  </w:t>
            </w:r>
            <w:r w:rsidR="00F23D62" w:rsidRPr="00C67149">
              <w:rPr>
                <w:rFonts w:eastAsia="標楷體" w:hint="eastAsia"/>
                <w:kern w:val="0"/>
              </w:rPr>
              <w:t>請務必轉帳完連同報名表</w:t>
            </w:r>
            <w:r w:rsidR="00F23D62" w:rsidRPr="00C67149">
              <w:rPr>
                <w:rFonts w:eastAsia="標楷體" w:hint="eastAsia"/>
                <w:kern w:val="0"/>
              </w:rPr>
              <w:t>email</w:t>
            </w:r>
            <w:r w:rsidR="00F23D62" w:rsidRPr="00C67149">
              <w:rPr>
                <w:rFonts w:eastAsia="標楷體" w:hint="eastAsia"/>
                <w:kern w:val="0"/>
              </w:rPr>
              <w:t>至</w:t>
            </w:r>
            <w:r w:rsidR="00F23D62" w:rsidRPr="00C67149">
              <w:rPr>
                <w:rFonts w:eastAsia="標楷體" w:hint="eastAsia"/>
                <w:kern w:val="0"/>
              </w:rPr>
              <w:t>contact@bmtcc.com.tw</w:t>
            </w:r>
            <w:r w:rsidR="00F23D62">
              <w:rPr>
                <w:rFonts w:eastAsia="標楷體" w:hint="eastAsia"/>
                <w:kern w:val="0"/>
              </w:rPr>
              <w:t>或</w:t>
            </w:r>
            <w:r w:rsidR="00F23D62" w:rsidRPr="00F23D62">
              <w:rPr>
                <w:rFonts w:eastAsia="標楷體" w:hint="eastAsia"/>
                <w:kern w:val="0"/>
              </w:rPr>
              <w:t>傳真至</w:t>
            </w:r>
            <w:r w:rsidR="00F23D62" w:rsidRPr="00F23D62">
              <w:rPr>
                <w:rFonts w:eastAsia="標楷體" w:hint="eastAsia"/>
                <w:kern w:val="0"/>
              </w:rPr>
              <w:t>02-25670069</w:t>
            </w:r>
            <w:r w:rsidRPr="002021DE">
              <w:rPr>
                <w:rFonts w:eastAsia="標楷體" w:hint="eastAsia"/>
                <w:kern w:val="0"/>
              </w:rPr>
              <w:t>；</w:t>
            </w:r>
          </w:p>
          <w:p w:rsidR="005B4113" w:rsidRPr="002021DE" w:rsidRDefault="005B4113" w:rsidP="00B34657">
            <w:pPr>
              <w:spacing w:line="300" w:lineRule="exact"/>
              <w:ind w:firstLineChars="100" w:firstLine="240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並請來電</w:t>
            </w:r>
            <w:r w:rsidRPr="002021DE">
              <w:rPr>
                <w:rFonts w:eastAsia="標楷體" w:hint="eastAsia"/>
                <w:kern w:val="0"/>
              </w:rPr>
              <w:t>02-25312198</w:t>
            </w:r>
            <w:r w:rsidRPr="002021DE">
              <w:rPr>
                <w:rFonts w:eastAsia="標楷體" w:hint="eastAsia"/>
                <w:kern w:val="0"/>
              </w:rPr>
              <w:t>與賴專員確認。</w:t>
            </w:r>
          </w:p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□支票</w:t>
            </w:r>
            <w:r w:rsidRPr="002021DE">
              <w:rPr>
                <w:rFonts w:eastAsia="標楷體" w:hint="eastAsia"/>
                <w:kern w:val="0"/>
              </w:rPr>
              <w:t>---</w:t>
            </w:r>
            <w:r w:rsidRPr="002021DE">
              <w:rPr>
                <w:rFonts w:eastAsia="標楷體" w:hint="eastAsia"/>
                <w:kern w:val="0"/>
              </w:rPr>
              <w:t>請開立即期支票</w:t>
            </w:r>
            <w:r w:rsidRPr="002021DE">
              <w:rPr>
                <w:rFonts w:eastAsia="標楷體"/>
                <w:kern w:val="0"/>
              </w:rPr>
              <w:t>--</w:t>
            </w:r>
            <w:r w:rsidRPr="002021DE">
              <w:rPr>
                <w:rFonts w:eastAsia="標楷體" w:hint="eastAsia"/>
                <w:kern w:val="0"/>
              </w:rPr>
              <w:t>抬頭：「百面科技顧問有限公司」</w:t>
            </w:r>
          </w:p>
          <w:p w:rsidR="00257E0F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 xml:space="preserve">  </w:t>
            </w:r>
            <w:r w:rsidRPr="002021DE">
              <w:rPr>
                <w:rFonts w:eastAsia="標楷體" w:hint="eastAsia"/>
                <w:kern w:val="0"/>
              </w:rPr>
              <w:t>請先將支票影本傳真本公司以確認報名，並於</w:t>
            </w:r>
            <w:r w:rsidRPr="002021DE">
              <w:rPr>
                <w:rFonts w:eastAsia="標楷體" w:hint="eastAsia"/>
                <w:kern w:val="0"/>
              </w:rPr>
              <w:t>1</w:t>
            </w:r>
            <w:r w:rsidR="00425CAD">
              <w:rPr>
                <w:rFonts w:eastAsia="標楷體" w:hint="eastAsia"/>
                <w:kern w:val="0"/>
              </w:rPr>
              <w:t>1</w:t>
            </w:r>
            <w:r w:rsidR="00E50973">
              <w:rPr>
                <w:rFonts w:eastAsia="標楷體" w:hint="eastAsia"/>
                <w:kern w:val="0"/>
              </w:rPr>
              <w:t>4</w:t>
            </w:r>
            <w:r w:rsidR="00C91097">
              <w:rPr>
                <w:rFonts w:eastAsia="標楷體" w:hint="eastAsia"/>
                <w:kern w:val="0"/>
              </w:rPr>
              <w:t>/3/1</w:t>
            </w:r>
            <w:r w:rsidR="00E50973">
              <w:rPr>
                <w:rFonts w:eastAsia="標楷體" w:hint="eastAsia"/>
                <w:kern w:val="0"/>
              </w:rPr>
              <w:t>7</w:t>
            </w:r>
            <w:r w:rsidR="00F23D62">
              <w:rPr>
                <w:rFonts w:eastAsia="標楷體" w:hint="eastAsia"/>
                <w:kern w:val="0"/>
              </w:rPr>
              <w:t xml:space="preserve"> </w:t>
            </w:r>
            <w:r w:rsidRPr="002021DE">
              <w:rPr>
                <w:rFonts w:eastAsia="標楷體" w:hint="eastAsia"/>
                <w:kern w:val="0"/>
              </w:rPr>
              <w:t>(</w:t>
            </w:r>
            <w:proofErr w:type="gramStart"/>
            <w:r w:rsidR="00091B1B">
              <w:rPr>
                <w:rFonts w:eastAsia="標楷體" w:hint="eastAsia"/>
                <w:kern w:val="0"/>
              </w:rPr>
              <w:t>一</w:t>
            </w:r>
            <w:proofErr w:type="gramEnd"/>
            <w:r w:rsidRPr="002021DE">
              <w:rPr>
                <w:rFonts w:eastAsia="標楷體" w:hint="eastAsia"/>
                <w:kern w:val="0"/>
              </w:rPr>
              <w:t>)</w:t>
            </w:r>
            <w:r w:rsidRPr="002021DE">
              <w:rPr>
                <w:rFonts w:eastAsia="標楷體" w:hint="eastAsia"/>
                <w:kern w:val="0"/>
              </w:rPr>
              <w:t>前郵寄至百面科技顧問</w:t>
            </w:r>
          </w:p>
          <w:p w:rsidR="005B4113" w:rsidRPr="002021DE" w:rsidRDefault="00257E0F" w:rsidP="00257E0F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5B4113" w:rsidRPr="002021DE">
              <w:rPr>
                <w:rFonts w:eastAsia="標楷體" w:hint="eastAsia"/>
                <w:kern w:val="0"/>
              </w:rPr>
              <w:t>有限公司，地址：</w:t>
            </w:r>
            <w:r w:rsidR="005B4113" w:rsidRPr="002021DE">
              <w:rPr>
                <w:rFonts w:eastAsia="標楷體" w:hint="eastAsia"/>
                <w:kern w:val="0"/>
              </w:rPr>
              <w:t xml:space="preserve">10451 </w:t>
            </w:r>
            <w:r w:rsidR="005B4113" w:rsidRPr="002021DE">
              <w:rPr>
                <w:rFonts w:eastAsia="標楷體" w:hint="eastAsia"/>
                <w:kern w:val="0"/>
              </w:rPr>
              <w:t>台北市中山區民生東路一段</w:t>
            </w:r>
            <w:r w:rsidR="005B4113" w:rsidRPr="002021DE">
              <w:rPr>
                <w:rFonts w:eastAsia="標楷體" w:hint="eastAsia"/>
                <w:kern w:val="0"/>
              </w:rPr>
              <w:t>25</w:t>
            </w:r>
            <w:r w:rsidR="005B4113" w:rsidRPr="002021DE">
              <w:rPr>
                <w:rFonts w:eastAsia="標楷體" w:hint="eastAsia"/>
                <w:kern w:val="0"/>
              </w:rPr>
              <w:t>號</w:t>
            </w:r>
            <w:r w:rsidR="005B4113" w:rsidRPr="002021DE">
              <w:rPr>
                <w:rFonts w:eastAsia="標楷體" w:hint="eastAsia"/>
                <w:kern w:val="0"/>
              </w:rPr>
              <w:t>8</w:t>
            </w:r>
            <w:r w:rsidR="005B4113" w:rsidRPr="002021DE">
              <w:rPr>
                <w:rFonts w:eastAsia="標楷體" w:hint="eastAsia"/>
                <w:kern w:val="0"/>
              </w:rPr>
              <w:t>樓之</w:t>
            </w:r>
            <w:r w:rsidR="005B4113" w:rsidRPr="002021DE">
              <w:rPr>
                <w:rFonts w:eastAsia="標楷體" w:hint="eastAsia"/>
                <w:kern w:val="0"/>
              </w:rPr>
              <w:t>8</w:t>
            </w:r>
            <w:r w:rsidR="005B4113" w:rsidRPr="002021DE">
              <w:rPr>
                <w:rFonts w:eastAsia="標楷體" w:hint="eastAsia"/>
                <w:kern w:val="0"/>
              </w:rPr>
              <w:t>，賴專員收。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統一編號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二聯式發票不需填寫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528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□合併開立</w:t>
            </w:r>
            <w:r w:rsidRPr="002021DE">
              <w:rPr>
                <w:rFonts w:eastAsia="標楷體" w:hint="eastAsia"/>
                <w:kern w:val="0"/>
              </w:rPr>
              <w:t xml:space="preserve">  </w:t>
            </w:r>
            <w:r w:rsidRPr="002021DE">
              <w:rPr>
                <w:rFonts w:eastAsia="標楷體" w:hint="eastAsia"/>
                <w:kern w:val="0"/>
              </w:rPr>
              <w:t xml:space="preserve">　□</w:t>
            </w:r>
            <w:r>
              <w:rPr>
                <w:rFonts w:eastAsia="標楷體" w:hint="eastAsia"/>
                <w:kern w:val="0"/>
              </w:rPr>
              <w:t>個別</w:t>
            </w:r>
            <w:r w:rsidRPr="002021DE">
              <w:rPr>
                <w:rFonts w:eastAsia="標楷體" w:hint="eastAsia"/>
                <w:kern w:val="0"/>
              </w:rPr>
              <w:t>開立</w:t>
            </w:r>
          </w:p>
          <w:p w:rsidR="005B4113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□二聯式發票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自用</w:t>
            </w:r>
            <w:r>
              <w:rPr>
                <w:rFonts w:eastAsia="標楷體" w:hint="eastAsia"/>
                <w:kern w:val="0"/>
              </w:rPr>
              <w:t>)</w:t>
            </w:r>
            <w:r w:rsidRPr="002021DE">
              <w:rPr>
                <w:rFonts w:eastAsia="標楷體" w:hint="eastAsia"/>
                <w:kern w:val="0"/>
              </w:rPr>
              <w:t xml:space="preserve">　□三聯式發票</w:t>
            </w: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報帳</w:t>
            </w:r>
            <w:proofErr w:type="gramEnd"/>
            <w:r>
              <w:rPr>
                <w:rFonts w:eastAsia="標楷體" w:hint="eastAsia"/>
                <w:kern w:val="0"/>
              </w:rPr>
              <w:t>用</w:t>
            </w:r>
            <w:r>
              <w:rPr>
                <w:rFonts w:eastAsia="標楷體" w:hint="eastAsia"/>
                <w:kern w:val="0"/>
              </w:rPr>
              <w:t>)</w:t>
            </w:r>
          </w:p>
          <w:p w:rsidR="000C5618" w:rsidRPr="002021DE" w:rsidRDefault="000C5618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0E2745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郵寄發票</w:t>
            </w:r>
            <w:r>
              <w:rPr>
                <w:rFonts w:eastAsia="標楷體" w:hint="eastAsia"/>
                <w:kern w:val="0"/>
              </w:rPr>
              <w:t xml:space="preserve">    </w:t>
            </w:r>
            <w:r w:rsidRPr="000E2745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發票課程日自取</w:t>
            </w:r>
          </w:p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□其他事項告知：</w:t>
            </w:r>
          </w:p>
        </w:tc>
      </w:tr>
      <w:tr w:rsidR="005B4113" w:rsidRPr="002021DE" w:rsidTr="00E30582">
        <w:trPr>
          <w:trHeight w:val="510"/>
          <w:jc w:val="center"/>
        </w:trPr>
        <w:tc>
          <w:tcPr>
            <w:tcW w:w="1841" w:type="dxa"/>
            <w:gridSpan w:val="2"/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  <w:r w:rsidRPr="002021DE">
              <w:rPr>
                <w:rFonts w:eastAsia="標楷體" w:hint="eastAsia"/>
                <w:kern w:val="0"/>
              </w:rPr>
              <w:t>收據抬頭</w:t>
            </w:r>
            <w:r w:rsidRPr="00F92DE6">
              <w:rPr>
                <w:rFonts w:eastAsia="標楷體" w:hint="eastAsia"/>
                <w:kern w:val="0"/>
              </w:rPr>
              <w:t>(</w:t>
            </w:r>
            <w:r w:rsidRPr="00F92DE6">
              <w:rPr>
                <w:rFonts w:eastAsia="標楷體" w:hint="eastAsia"/>
                <w:kern w:val="0"/>
              </w:rPr>
              <w:t>二聯式發票不需填寫</w:t>
            </w:r>
            <w:r w:rsidRPr="00F92DE6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  <w:tc>
          <w:tcPr>
            <w:tcW w:w="52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B4113" w:rsidRPr="002021DE" w:rsidRDefault="005B4113" w:rsidP="00B34657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</w:tbl>
    <w:p w:rsidR="005B4113" w:rsidRPr="002021DE" w:rsidRDefault="005B4113" w:rsidP="005B4113">
      <w:pPr>
        <w:spacing w:line="300" w:lineRule="exact"/>
        <w:rPr>
          <w:rFonts w:eastAsia="標楷體"/>
          <w:iCs/>
          <w:kern w:val="0"/>
        </w:rPr>
      </w:pPr>
      <w:r w:rsidRPr="002021DE">
        <w:rPr>
          <w:rFonts w:eastAsia="標楷體" w:hint="eastAsia"/>
          <w:iCs/>
          <w:kern w:val="0"/>
        </w:rPr>
        <w:t xml:space="preserve"> </w:t>
      </w:r>
      <w:r w:rsidRPr="002021DE">
        <w:rPr>
          <w:rFonts w:eastAsia="標楷體" w:hint="eastAsia"/>
          <w:iCs/>
          <w:kern w:val="0"/>
        </w:rPr>
        <w:t>附註：若報名學員數未滿</w:t>
      </w:r>
      <w:r w:rsidRPr="002021DE">
        <w:rPr>
          <w:rFonts w:eastAsia="標楷體" w:hint="eastAsia"/>
          <w:iCs/>
          <w:kern w:val="0"/>
        </w:rPr>
        <w:t>15</w:t>
      </w:r>
      <w:r w:rsidRPr="002021DE">
        <w:rPr>
          <w:rFonts w:eastAsia="標楷體" w:hint="eastAsia"/>
          <w:iCs/>
          <w:kern w:val="0"/>
        </w:rPr>
        <w:t>人，主辦單位得於課程日期後</w:t>
      </w:r>
      <w:r w:rsidRPr="002021DE">
        <w:rPr>
          <w:rFonts w:eastAsia="標楷體" w:hint="eastAsia"/>
          <w:iCs/>
          <w:kern w:val="0"/>
        </w:rPr>
        <w:t>7</w:t>
      </w:r>
      <w:r w:rsidRPr="002021DE">
        <w:rPr>
          <w:rFonts w:eastAsia="標楷體" w:hint="eastAsia"/>
          <w:iCs/>
          <w:kern w:val="0"/>
        </w:rPr>
        <w:t>日內無息全數退還已繳交款項。</w:t>
      </w:r>
    </w:p>
    <w:p w:rsidR="005B4113" w:rsidRPr="002021DE" w:rsidRDefault="005B4113" w:rsidP="005B4113">
      <w:pPr>
        <w:spacing w:line="300" w:lineRule="exact"/>
        <w:ind w:firstLineChars="1300" w:firstLine="3120"/>
        <w:rPr>
          <w:rFonts w:eastAsia="標楷體"/>
          <w:iCs/>
          <w:kern w:val="0"/>
        </w:rPr>
      </w:pPr>
      <w:r w:rsidRPr="002021DE">
        <w:rPr>
          <w:rFonts w:eastAsia="標楷體" w:hint="eastAsia"/>
          <w:iCs/>
          <w:kern w:val="0"/>
        </w:rPr>
        <w:t>------------------------------</w:t>
      </w:r>
      <w:r w:rsidRPr="002021DE">
        <w:rPr>
          <w:rFonts w:eastAsia="標楷體" w:hint="eastAsia"/>
          <w:iCs/>
          <w:kern w:val="0"/>
        </w:rPr>
        <w:t>報名表</w:t>
      </w:r>
      <w:r w:rsidRPr="002021DE">
        <w:rPr>
          <w:rFonts w:eastAsia="標楷體" w:hint="eastAsia"/>
          <w:iCs/>
          <w:kern w:val="0"/>
        </w:rPr>
        <w:t>------------------------------</w:t>
      </w:r>
    </w:p>
    <w:p w:rsidR="00B6724C" w:rsidRPr="005B4113" w:rsidRDefault="005B4113" w:rsidP="006563C0">
      <w:pPr>
        <w:spacing w:line="300" w:lineRule="exact"/>
        <w:ind w:firstLineChars="100" w:firstLine="240"/>
        <w:rPr>
          <w:rFonts w:eastAsia="標楷體"/>
          <w:kern w:val="0"/>
        </w:rPr>
      </w:pPr>
      <w:r w:rsidRPr="002021DE">
        <w:rPr>
          <w:rFonts w:eastAsia="標楷體" w:hint="eastAsia"/>
          <w:b/>
          <w:kern w:val="0"/>
        </w:rPr>
        <w:t xml:space="preserve">          </w:t>
      </w:r>
      <w:r>
        <w:rPr>
          <w:rFonts w:eastAsia="標楷體" w:hint="eastAsia"/>
          <w:b/>
          <w:kern w:val="0"/>
        </w:rPr>
        <w:t xml:space="preserve">                </w:t>
      </w:r>
      <w:r w:rsidRPr="002021DE">
        <w:rPr>
          <w:rFonts w:eastAsia="標楷體" w:hint="eastAsia"/>
          <w:b/>
          <w:kern w:val="0"/>
        </w:rPr>
        <w:t>匯款證明黏貼處</w:t>
      </w:r>
      <w:r>
        <w:rPr>
          <w:rFonts w:eastAsia="標楷體" w:hint="eastAsia"/>
          <w:b/>
          <w:kern w:val="0"/>
        </w:rPr>
        <w:t>(</w:t>
      </w:r>
      <w:r>
        <w:rPr>
          <w:rFonts w:eastAsia="標楷體" w:hint="eastAsia"/>
          <w:b/>
          <w:kern w:val="0"/>
        </w:rPr>
        <w:t>亦可僅加</w:t>
      </w:r>
      <w:proofErr w:type="gramStart"/>
      <w:r>
        <w:rPr>
          <w:rFonts w:eastAsia="標楷體" w:hint="eastAsia"/>
          <w:b/>
          <w:kern w:val="0"/>
        </w:rPr>
        <w:t>註</w:t>
      </w:r>
      <w:proofErr w:type="gramEnd"/>
      <w:r>
        <w:rPr>
          <w:rFonts w:eastAsia="標楷體" w:hint="eastAsia"/>
          <w:b/>
          <w:kern w:val="0"/>
        </w:rPr>
        <w:t>帳戶末五碼以利確認</w:t>
      </w:r>
      <w:r>
        <w:rPr>
          <w:rFonts w:eastAsia="標楷體" w:hint="eastAsia"/>
          <w:b/>
          <w:kern w:val="0"/>
        </w:rPr>
        <w:t>)</w:t>
      </w:r>
    </w:p>
    <w:sectPr w:rsidR="00B6724C" w:rsidRPr="005B4113" w:rsidSect="00B76425">
      <w:footerReference w:type="default" r:id="rId9"/>
      <w:pgSz w:w="11907" w:h="16840" w:code="9"/>
      <w:pgMar w:top="998" w:right="488" w:bottom="907" w:left="284" w:header="113" w:footer="7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1F" w:rsidRDefault="009C231F">
      <w:r>
        <w:separator/>
      </w:r>
    </w:p>
  </w:endnote>
  <w:endnote w:type="continuationSeparator" w:id="0">
    <w:p w:rsidR="009C231F" w:rsidRDefault="009C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41F" w:rsidRDefault="00B6041F">
    <w:pPr>
      <w:pStyle w:val="a4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825C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lang w:val="zh-TW"/>
      </w:rPr>
      <w:t>的</w:t>
    </w: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825C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B6041F" w:rsidRDefault="00B604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1F" w:rsidRDefault="009C231F">
      <w:r>
        <w:separator/>
      </w:r>
    </w:p>
  </w:footnote>
  <w:footnote w:type="continuationSeparator" w:id="0">
    <w:p w:rsidR="009C231F" w:rsidRDefault="009C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788"/>
    <w:multiLevelType w:val="hybridMultilevel"/>
    <w:tmpl w:val="5330D6B4"/>
    <w:lvl w:ilvl="0" w:tplc="0172D9C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 w15:restartNumberingAfterBreak="0">
    <w:nsid w:val="02036561"/>
    <w:multiLevelType w:val="multilevel"/>
    <w:tmpl w:val="058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A4969"/>
    <w:multiLevelType w:val="multilevel"/>
    <w:tmpl w:val="343C61C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eastAsia="標楷體" w:hAnsi="Wingdings" w:hint="default"/>
        <w:b/>
        <w:i w:val="0"/>
        <w:sz w:val="32"/>
      </w:rPr>
    </w:lvl>
    <w:lvl w:ilvl="1">
      <w:start w:val="1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FF852CD"/>
    <w:multiLevelType w:val="hybridMultilevel"/>
    <w:tmpl w:val="295C2822"/>
    <w:lvl w:ilvl="0" w:tplc="F0186A08">
      <w:start w:val="203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微軟正黑體" w:eastAsia="微軟正黑體" w:hAnsi="微軟正黑體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1C714C57"/>
    <w:multiLevelType w:val="multilevel"/>
    <w:tmpl w:val="343C61C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eastAsia="標楷體" w:hAnsi="Wingdings" w:hint="default"/>
        <w:b/>
        <w:i w:val="0"/>
        <w:sz w:val="32"/>
      </w:rPr>
    </w:lvl>
    <w:lvl w:ilvl="1">
      <w:start w:val="1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bullet"/>
      <w:lvlText w:val="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FF072B1"/>
    <w:multiLevelType w:val="hybridMultilevel"/>
    <w:tmpl w:val="25BAA1B2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6" w15:restartNumberingAfterBreak="0">
    <w:nsid w:val="26B7001B"/>
    <w:multiLevelType w:val="hybridMultilevel"/>
    <w:tmpl w:val="63B6B80A"/>
    <w:lvl w:ilvl="0" w:tplc="B5E6BDF8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E330851"/>
    <w:multiLevelType w:val="hybridMultilevel"/>
    <w:tmpl w:val="25BAA1B2"/>
    <w:lvl w:ilvl="0" w:tplc="5C7EB924">
      <w:numFmt w:val="bullet"/>
      <w:lvlText w:val=""/>
      <w:lvlJc w:val="left"/>
      <w:pPr>
        <w:tabs>
          <w:tab w:val="num" w:pos="1615"/>
        </w:tabs>
        <w:ind w:left="1615" w:hanging="975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8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2A78A7"/>
    <w:multiLevelType w:val="hybridMultilevel"/>
    <w:tmpl w:val="04E040E6"/>
    <w:lvl w:ilvl="0" w:tplc="E460D76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0" w15:restartNumberingAfterBreak="0">
    <w:nsid w:val="30545141"/>
    <w:multiLevelType w:val="hybridMultilevel"/>
    <w:tmpl w:val="BDEED816"/>
    <w:lvl w:ilvl="0" w:tplc="7C7C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6E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60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02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04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A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01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E9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2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15F89"/>
    <w:multiLevelType w:val="hybridMultilevel"/>
    <w:tmpl w:val="5C9C69D4"/>
    <w:lvl w:ilvl="0" w:tplc="0E760C26">
      <w:start w:val="16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2" w15:restartNumberingAfterBreak="0">
    <w:nsid w:val="36267C80"/>
    <w:multiLevelType w:val="hybridMultilevel"/>
    <w:tmpl w:val="21E24E14"/>
    <w:lvl w:ilvl="0" w:tplc="03ECE6BA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13" w15:restartNumberingAfterBreak="0">
    <w:nsid w:val="38986892"/>
    <w:multiLevelType w:val="multilevel"/>
    <w:tmpl w:val="134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16BDA"/>
    <w:multiLevelType w:val="hybridMultilevel"/>
    <w:tmpl w:val="A50435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6555D8"/>
    <w:multiLevelType w:val="hybridMultilevel"/>
    <w:tmpl w:val="A1F25082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6" w15:restartNumberingAfterBreak="0">
    <w:nsid w:val="3EAB7912"/>
    <w:multiLevelType w:val="hybridMultilevel"/>
    <w:tmpl w:val="B2806EF8"/>
    <w:lvl w:ilvl="0" w:tplc="7FBE38E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2032269"/>
    <w:multiLevelType w:val="hybridMultilevel"/>
    <w:tmpl w:val="9C82B2A0"/>
    <w:lvl w:ilvl="0" w:tplc="3F6A3C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9F2A1D"/>
    <w:multiLevelType w:val="multilevel"/>
    <w:tmpl w:val="9C72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347A1"/>
    <w:multiLevelType w:val="hybridMultilevel"/>
    <w:tmpl w:val="7CA072B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735483"/>
    <w:multiLevelType w:val="hybridMultilevel"/>
    <w:tmpl w:val="52DE9998"/>
    <w:lvl w:ilvl="0" w:tplc="8918D07C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1" w15:restartNumberingAfterBreak="0">
    <w:nsid w:val="6B8A6CA4"/>
    <w:multiLevelType w:val="hybridMultilevel"/>
    <w:tmpl w:val="4F92EC7C"/>
    <w:lvl w:ilvl="0" w:tplc="A7F29346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624F4B"/>
    <w:multiLevelType w:val="hybridMultilevel"/>
    <w:tmpl w:val="52DE9998"/>
    <w:lvl w:ilvl="0" w:tplc="0409000B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3" w15:restartNumberingAfterBreak="0">
    <w:nsid w:val="7017039B"/>
    <w:multiLevelType w:val="multilevel"/>
    <w:tmpl w:val="21F6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3E63D3"/>
    <w:multiLevelType w:val="hybridMultilevel"/>
    <w:tmpl w:val="C0BC819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F87E4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BED7A55"/>
    <w:multiLevelType w:val="hybridMultilevel"/>
    <w:tmpl w:val="CCE60F42"/>
    <w:lvl w:ilvl="0" w:tplc="FFFFFFFF">
      <w:start w:val="1"/>
      <w:numFmt w:val="bullet"/>
      <w:lvlText w:val="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DA02F68"/>
    <w:multiLevelType w:val="hybridMultilevel"/>
    <w:tmpl w:val="942498B2"/>
    <w:lvl w:ilvl="0" w:tplc="00704956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8" w15:restartNumberingAfterBreak="0">
    <w:nsid w:val="7EF833B7"/>
    <w:multiLevelType w:val="hybridMultilevel"/>
    <w:tmpl w:val="25BAA1B2"/>
    <w:lvl w:ilvl="0" w:tplc="54E0864C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19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29" w15:restartNumberingAfterBreak="0">
    <w:nsid w:val="7F0D6855"/>
    <w:multiLevelType w:val="hybridMultilevel"/>
    <w:tmpl w:val="8492439A"/>
    <w:lvl w:ilvl="0" w:tplc="FE2A3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06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87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4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07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85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4E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E3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47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6"/>
  </w:num>
  <w:num w:numId="5">
    <w:abstractNumId w:val="28"/>
  </w:num>
  <w:num w:numId="6">
    <w:abstractNumId w:val="5"/>
  </w:num>
  <w:num w:numId="7">
    <w:abstractNumId w:val="15"/>
  </w:num>
  <w:num w:numId="8">
    <w:abstractNumId w:val="27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0"/>
  </w:num>
  <w:num w:numId="14">
    <w:abstractNumId w:val="25"/>
  </w:num>
  <w:num w:numId="15">
    <w:abstractNumId w:val="21"/>
  </w:num>
  <w:num w:numId="16">
    <w:abstractNumId w:val="19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11"/>
  </w:num>
  <w:num w:numId="22">
    <w:abstractNumId w:val="10"/>
  </w:num>
  <w:num w:numId="23">
    <w:abstractNumId w:val="29"/>
  </w:num>
  <w:num w:numId="24">
    <w:abstractNumId w:val="3"/>
  </w:num>
  <w:num w:numId="25">
    <w:abstractNumId w:val="18"/>
  </w:num>
  <w:num w:numId="26">
    <w:abstractNumId w:val="1"/>
  </w:num>
  <w:num w:numId="27">
    <w:abstractNumId w:val="13"/>
  </w:num>
  <w:num w:numId="28">
    <w:abstractNumId w:val="24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11"/>
    <w:rsid w:val="000015CC"/>
    <w:rsid w:val="0000529A"/>
    <w:rsid w:val="000076BB"/>
    <w:rsid w:val="00015BE9"/>
    <w:rsid w:val="000175E4"/>
    <w:rsid w:val="00020193"/>
    <w:rsid w:val="00024B79"/>
    <w:rsid w:val="00033A78"/>
    <w:rsid w:val="00042D23"/>
    <w:rsid w:val="00046B82"/>
    <w:rsid w:val="00050F84"/>
    <w:rsid w:val="0005109A"/>
    <w:rsid w:val="0005211D"/>
    <w:rsid w:val="00054609"/>
    <w:rsid w:val="00057AB5"/>
    <w:rsid w:val="00062D14"/>
    <w:rsid w:val="00063223"/>
    <w:rsid w:val="00066A4F"/>
    <w:rsid w:val="00067498"/>
    <w:rsid w:val="00067E73"/>
    <w:rsid w:val="0007223C"/>
    <w:rsid w:val="00074DA0"/>
    <w:rsid w:val="00080467"/>
    <w:rsid w:val="00082348"/>
    <w:rsid w:val="0008462F"/>
    <w:rsid w:val="000910A4"/>
    <w:rsid w:val="00091B1B"/>
    <w:rsid w:val="00095503"/>
    <w:rsid w:val="0009564F"/>
    <w:rsid w:val="000A1AE9"/>
    <w:rsid w:val="000A20F8"/>
    <w:rsid w:val="000A32D4"/>
    <w:rsid w:val="000A358C"/>
    <w:rsid w:val="000A547E"/>
    <w:rsid w:val="000A7703"/>
    <w:rsid w:val="000B05DB"/>
    <w:rsid w:val="000B3D6C"/>
    <w:rsid w:val="000C20AD"/>
    <w:rsid w:val="000C3837"/>
    <w:rsid w:val="000C3899"/>
    <w:rsid w:val="000C3B45"/>
    <w:rsid w:val="000C5618"/>
    <w:rsid w:val="000D3E83"/>
    <w:rsid w:val="000D4526"/>
    <w:rsid w:val="000D4BC3"/>
    <w:rsid w:val="000D6362"/>
    <w:rsid w:val="000D6DF6"/>
    <w:rsid w:val="000E4B3D"/>
    <w:rsid w:val="000F0ED1"/>
    <w:rsid w:val="000F2530"/>
    <w:rsid w:val="000F3188"/>
    <w:rsid w:val="000F5C7A"/>
    <w:rsid w:val="000F6E8A"/>
    <w:rsid w:val="0010399C"/>
    <w:rsid w:val="00104846"/>
    <w:rsid w:val="00111564"/>
    <w:rsid w:val="00111A03"/>
    <w:rsid w:val="0012001A"/>
    <w:rsid w:val="001251DF"/>
    <w:rsid w:val="00126BFA"/>
    <w:rsid w:val="00131AC8"/>
    <w:rsid w:val="001339FA"/>
    <w:rsid w:val="00134A14"/>
    <w:rsid w:val="0013746D"/>
    <w:rsid w:val="001423EE"/>
    <w:rsid w:val="00142B19"/>
    <w:rsid w:val="0014647E"/>
    <w:rsid w:val="001466E4"/>
    <w:rsid w:val="001504E1"/>
    <w:rsid w:val="00152855"/>
    <w:rsid w:val="001661E5"/>
    <w:rsid w:val="001712F8"/>
    <w:rsid w:val="00171348"/>
    <w:rsid w:val="00176807"/>
    <w:rsid w:val="00177096"/>
    <w:rsid w:val="00181163"/>
    <w:rsid w:val="001819C5"/>
    <w:rsid w:val="001822D9"/>
    <w:rsid w:val="00182EE5"/>
    <w:rsid w:val="001831E7"/>
    <w:rsid w:val="001857EE"/>
    <w:rsid w:val="00187D94"/>
    <w:rsid w:val="00191C40"/>
    <w:rsid w:val="00193572"/>
    <w:rsid w:val="00196076"/>
    <w:rsid w:val="001966E4"/>
    <w:rsid w:val="001969CB"/>
    <w:rsid w:val="001B0059"/>
    <w:rsid w:val="001B31E7"/>
    <w:rsid w:val="001C0AAA"/>
    <w:rsid w:val="001C50B1"/>
    <w:rsid w:val="001C6432"/>
    <w:rsid w:val="001C68A2"/>
    <w:rsid w:val="001D2907"/>
    <w:rsid w:val="001E27E6"/>
    <w:rsid w:val="001E4C6E"/>
    <w:rsid w:val="001E6209"/>
    <w:rsid w:val="001E650C"/>
    <w:rsid w:val="001F16BC"/>
    <w:rsid w:val="001F1B19"/>
    <w:rsid w:val="001F1F8E"/>
    <w:rsid w:val="001F3600"/>
    <w:rsid w:val="001F4EFB"/>
    <w:rsid w:val="00201AE9"/>
    <w:rsid w:val="0021011C"/>
    <w:rsid w:val="00210433"/>
    <w:rsid w:val="00211A6F"/>
    <w:rsid w:val="00212212"/>
    <w:rsid w:val="002126BF"/>
    <w:rsid w:val="00212C35"/>
    <w:rsid w:val="00216C24"/>
    <w:rsid w:val="00221AEF"/>
    <w:rsid w:val="002230E0"/>
    <w:rsid w:val="00226717"/>
    <w:rsid w:val="00244996"/>
    <w:rsid w:val="002458E2"/>
    <w:rsid w:val="00247D02"/>
    <w:rsid w:val="00256B2C"/>
    <w:rsid w:val="00257E0F"/>
    <w:rsid w:val="00262956"/>
    <w:rsid w:val="00263E6B"/>
    <w:rsid w:val="00265759"/>
    <w:rsid w:val="002678D8"/>
    <w:rsid w:val="00277939"/>
    <w:rsid w:val="0028225D"/>
    <w:rsid w:val="00283AD4"/>
    <w:rsid w:val="0028778A"/>
    <w:rsid w:val="00294262"/>
    <w:rsid w:val="00295BA9"/>
    <w:rsid w:val="002A2555"/>
    <w:rsid w:val="002A34DF"/>
    <w:rsid w:val="002B101F"/>
    <w:rsid w:val="002B2DF4"/>
    <w:rsid w:val="002B3987"/>
    <w:rsid w:val="002B547A"/>
    <w:rsid w:val="002B6B80"/>
    <w:rsid w:val="002C1617"/>
    <w:rsid w:val="002C3CFF"/>
    <w:rsid w:val="002C5093"/>
    <w:rsid w:val="002C50F5"/>
    <w:rsid w:val="002C6190"/>
    <w:rsid w:val="002C63D3"/>
    <w:rsid w:val="002D118C"/>
    <w:rsid w:val="002D1967"/>
    <w:rsid w:val="002D511A"/>
    <w:rsid w:val="002E3578"/>
    <w:rsid w:val="002E6908"/>
    <w:rsid w:val="002F15EB"/>
    <w:rsid w:val="002F4020"/>
    <w:rsid w:val="002F793A"/>
    <w:rsid w:val="002F7D9C"/>
    <w:rsid w:val="0030168C"/>
    <w:rsid w:val="003027DF"/>
    <w:rsid w:val="00302B2F"/>
    <w:rsid w:val="003103E6"/>
    <w:rsid w:val="0031175E"/>
    <w:rsid w:val="00312279"/>
    <w:rsid w:val="003130A3"/>
    <w:rsid w:val="00313CE8"/>
    <w:rsid w:val="00320818"/>
    <w:rsid w:val="0032272A"/>
    <w:rsid w:val="00330977"/>
    <w:rsid w:val="00331CCD"/>
    <w:rsid w:val="003321D1"/>
    <w:rsid w:val="00333FD6"/>
    <w:rsid w:val="003358AD"/>
    <w:rsid w:val="00346FAC"/>
    <w:rsid w:val="0034718F"/>
    <w:rsid w:val="00357B2A"/>
    <w:rsid w:val="003621E6"/>
    <w:rsid w:val="00362594"/>
    <w:rsid w:val="00362F8D"/>
    <w:rsid w:val="003715C8"/>
    <w:rsid w:val="0037478A"/>
    <w:rsid w:val="00376448"/>
    <w:rsid w:val="00377274"/>
    <w:rsid w:val="00382721"/>
    <w:rsid w:val="00382D6F"/>
    <w:rsid w:val="00390EA4"/>
    <w:rsid w:val="00393A1F"/>
    <w:rsid w:val="00394927"/>
    <w:rsid w:val="003A44FC"/>
    <w:rsid w:val="003A5F4B"/>
    <w:rsid w:val="003C01EC"/>
    <w:rsid w:val="003C062D"/>
    <w:rsid w:val="003C1103"/>
    <w:rsid w:val="003C11BC"/>
    <w:rsid w:val="003C3E86"/>
    <w:rsid w:val="003C438C"/>
    <w:rsid w:val="003D5615"/>
    <w:rsid w:val="003D5EE8"/>
    <w:rsid w:val="003E1001"/>
    <w:rsid w:val="003E35D2"/>
    <w:rsid w:val="003E62E8"/>
    <w:rsid w:val="003E7316"/>
    <w:rsid w:val="003E78D2"/>
    <w:rsid w:val="003F1642"/>
    <w:rsid w:val="003F59F9"/>
    <w:rsid w:val="00404CFC"/>
    <w:rsid w:val="00405586"/>
    <w:rsid w:val="004124F7"/>
    <w:rsid w:val="00413467"/>
    <w:rsid w:val="00414DA0"/>
    <w:rsid w:val="004166F6"/>
    <w:rsid w:val="00417098"/>
    <w:rsid w:val="00420214"/>
    <w:rsid w:val="004223E2"/>
    <w:rsid w:val="0042283F"/>
    <w:rsid w:val="00424632"/>
    <w:rsid w:val="0042558C"/>
    <w:rsid w:val="00425CAD"/>
    <w:rsid w:val="00433468"/>
    <w:rsid w:val="00433FA6"/>
    <w:rsid w:val="00434C85"/>
    <w:rsid w:val="00441ED9"/>
    <w:rsid w:val="00443251"/>
    <w:rsid w:val="00447319"/>
    <w:rsid w:val="00450D2F"/>
    <w:rsid w:val="00452863"/>
    <w:rsid w:val="004556FB"/>
    <w:rsid w:val="00455C1B"/>
    <w:rsid w:val="004605DC"/>
    <w:rsid w:val="00460F5F"/>
    <w:rsid w:val="004643E3"/>
    <w:rsid w:val="00466C1C"/>
    <w:rsid w:val="00471739"/>
    <w:rsid w:val="00473F17"/>
    <w:rsid w:val="00476BD7"/>
    <w:rsid w:val="00481EB4"/>
    <w:rsid w:val="00483BED"/>
    <w:rsid w:val="00483DB4"/>
    <w:rsid w:val="00490F2F"/>
    <w:rsid w:val="0049482A"/>
    <w:rsid w:val="00496A87"/>
    <w:rsid w:val="004A1BD1"/>
    <w:rsid w:val="004A38AB"/>
    <w:rsid w:val="004A5D4D"/>
    <w:rsid w:val="004A6331"/>
    <w:rsid w:val="004A7A92"/>
    <w:rsid w:val="004B3E25"/>
    <w:rsid w:val="004B650B"/>
    <w:rsid w:val="004B7B86"/>
    <w:rsid w:val="004B7C76"/>
    <w:rsid w:val="004C18C3"/>
    <w:rsid w:val="004D11B6"/>
    <w:rsid w:val="004F059C"/>
    <w:rsid w:val="004F597E"/>
    <w:rsid w:val="004F59F6"/>
    <w:rsid w:val="00502B02"/>
    <w:rsid w:val="005156DE"/>
    <w:rsid w:val="00515848"/>
    <w:rsid w:val="00525A10"/>
    <w:rsid w:val="00527A10"/>
    <w:rsid w:val="00530CE3"/>
    <w:rsid w:val="005328E0"/>
    <w:rsid w:val="00533503"/>
    <w:rsid w:val="00534F70"/>
    <w:rsid w:val="0053666E"/>
    <w:rsid w:val="0054397F"/>
    <w:rsid w:val="005525A5"/>
    <w:rsid w:val="00552ADE"/>
    <w:rsid w:val="005548E8"/>
    <w:rsid w:val="00560C99"/>
    <w:rsid w:val="00562DF6"/>
    <w:rsid w:val="00564DBC"/>
    <w:rsid w:val="005673EB"/>
    <w:rsid w:val="00572FC7"/>
    <w:rsid w:val="005825CA"/>
    <w:rsid w:val="00582C91"/>
    <w:rsid w:val="00582ED4"/>
    <w:rsid w:val="00584BDF"/>
    <w:rsid w:val="00587168"/>
    <w:rsid w:val="005874C8"/>
    <w:rsid w:val="00590EB1"/>
    <w:rsid w:val="005925CD"/>
    <w:rsid w:val="005954BE"/>
    <w:rsid w:val="00597246"/>
    <w:rsid w:val="005A026B"/>
    <w:rsid w:val="005A0550"/>
    <w:rsid w:val="005A0CBB"/>
    <w:rsid w:val="005A1220"/>
    <w:rsid w:val="005A6409"/>
    <w:rsid w:val="005B251C"/>
    <w:rsid w:val="005B3F70"/>
    <w:rsid w:val="005B4113"/>
    <w:rsid w:val="005B793D"/>
    <w:rsid w:val="005C2419"/>
    <w:rsid w:val="005C470F"/>
    <w:rsid w:val="005C7DE1"/>
    <w:rsid w:val="005D371A"/>
    <w:rsid w:val="005E2310"/>
    <w:rsid w:val="005E56F9"/>
    <w:rsid w:val="005E5EE9"/>
    <w:rsid w:val="005F1115"/>
    <w:rsid w:val="00602E18"/>
    <w:rsid w:val="006030DC"/>
    <w:rsid w:val="00605DD5"/>
    <w:rsid w:val="00610E7C"/>
    <w:rsid w:val="006131BB"/>
    <w:rsid w:val="00616AF6"/>
    <w:rsid w:val="006200F6"/>
    <w:rsid w:val="006233FC"/>
    <w:rsid w:val="006241FE"/>
    <w:rsid w:val="00624F6A"/>
    <w:rsid w:val="00627860"/>
    <w:rsid w:val="0063542E"/>
    <w:rsid w:val="00640AF1"/>
    <w:rsid w:val="00642BDE"/>
    <w:rsid w:val="00650C14"/>
    <w:rsid w:val="00652C14"/>
    <w:rsid w:val="00652E3E"/>
    <w:rsid w:val="0065324D"/>
    <w:rsid w:val="0065638B"/>
    <w:rsid w:val="006563C0"/>
    <w:rsid w:val="006578C8"/>
    <w:rsid w:val="00661574"/>
    <w:rsid w:val="00664EF5"/>
    <w:rsid w:val="00666C51"/>
    <w:rsid w:val="00666F11"/>
    <w:rsid w:val="00681A46"/>
    <w:rsid w:val="00685DF4"/>
    <w:rsid w:val="00691D46"/>
    <w:rsid w:val="006942BF"/>
    <w:rsid w:val="006976E3"/>
    <w:rsid w:val="00697E6F"/>
    <w:rsid w:val="006A4C9E"/>
    <w:rsid w:val="006A6790"/>
    <w:rsid w:val="006A7A93"/>
    <w:rsid w:val="006B0B4F"/>
    <w:rsid w:val="006B527D"/>
    <w:rsid w:val="006B62A7"/>
    <w:rsid w:val="006B7D43"/>
    <w:rsid w:val="006C092B"/>
    <w:rsid w:val="006C2390"/>
    <w:rsid w:val="006C7B46"/>
    <w:rsid w:val="006D005E"/>
    <w:rsid w:val="006D71FE"/>
    <w:rsid w:val="006E0C30"/>
    <w:rsid w:val="006E43A1"/>
    <w:rsid w:val="006E62AD"/>
    <w:rsid w:val="006E7569"/>
    <w:rsid w:val="006F5734"/>
    <w:rsid w:val="006F7026"/>
    <w:rsid w:val="0070345C"/>
    <w:rsid w:val="00703665"/>
    <w:rsid w:val="00710183"/>
    <w:rsid w:val="00713CAF"/>
    <w:rsid w:val="0072078C"/>
    <w:rsid w:val="00724A4F"/>
    <w:rsid w:val="00726DA2"/>
    <w:rsid w:val="00727722"/>
    <w:rsid w:val="00730379"/>
    <w:rsid w:val="007313FD"/>
    <w:rsid w:val="00733527"/>
    <w:rsid w:val="007372A2"/>
    <w:rsid w:val="0074285B"/>
    <w:rsid w:val="00743C7E"/>
    <w:rsid w:val="00744480"/>
    <w:rsid w:val="00744C6A"/>
    <w:rsid w:val="007515F6"/>
    <w:rsid w:val="00756921"/>
    <w:rsid w:val="007669F0"/>
    <w:rsid w:val="0076716B"/>
    <w:rsid w:val="00771B35"/>
    <w:rsid w:val="00772728"/>
    <w:rsid w:val="00775597"/>
    <w:rsid w:val="007778CA"/>
    <w:rsid w:val="00790AA8"/>
    <w:rsid w:val="00793E70"/>
    <w:rsid w:val="00795255"/>
    <w:rsid w:val="007A14FA"/>
    <w:rsid w:val="007A2F2A"/>
    <w:rsid w:val="007B1A85"/>
    <w:rsid w:val="007B2D31"/>
    <w:rsid w:val="007B3CB8"/>
    <w:rsid w:val="007B5708"/>
    <w:rsid w:val="007B78CE"/>
    <w:rsid w:val="007C082C"/>
    <w:rsid w:val="007C5276"/>
    <w:rsid w:val="007D1611"/>
    <w:rsid w:val="007D3705"/>
    <w:rsid w:val="007D4CCD"/>
    <w:rsid w:val="007D677A"/>
    <w:rsid w:val="007E079C"/>
    <w:rsid w:val="007E2411"/>
    <w:rsid w:val="007F07F3"/>
    <w:rsid w:val="007F36A7"/>
    <w:rsid w:val="00800C10"/>
    <w:rsid w:val="00801FC7"/>
    <w:rsid w:val="0080640A"/>
    <w:rsid w:val="00807E1B"/>
    <w:rsid w:val="008158A6"/>
    <w:rsid w:val="00832CC6"/>
    <w:rsid w:val="00833AD8"/>
    <w:rsid w:val="00836069"/>
    <w:rsid w:val="00836B8A"/>
    <w:rsid w:val="00837317"/>
    <w:rsid w:val="00851592"/>
    <w:rsid w:val="00856999"/>
    <w:rsid w:val="008570ED"/>
    <w:rsid w:val="008570FB"/>
    <w:rsid w:val="0086134D"/>
    <w:rsid w:val="008639D8"/>
    <w:rsid w:val="00864793"/>
    <w:rsid w:val="00865E29"/>
    <w:rsid w:val="00867012"/>
    <w:rsid w:val="00872822"/>
    <w:rsid w:val="008738EF"/>
    <w:rsid w:val="00874393"/>
    <w:rsid w:val="00885350"/>
    <w:rsid w:val="00886E5F"/>
    <w:rsid w:val="008871FC"/>
    <w:rsid w:val="008914EE"/>
    <w:rsid w:val="00891AAA"/>
    <w:rsid w:val="00892C57"/>
    <w:rsid w:val="00894BF3"/>
    <w:rsid w:val="008950B7"/>
    <w:rsid w:val="008A002F"/>
    <w:rsid w:val="008B3E53"/>
    <w:rsid w:val="008B7D3B"/>
    <w:rsid w:val="008D0DE3"/>
    <w:rsid w:val="008D653A"/>
    <w:rsid w:val="008D7E66"/>
    <w:rsid w:val="008E24E8"/>
    <w:rsid w:val="008E3CF2"/>
    <w:rsid w:val="008E4D6C"/>
    <w:rsid w:val="008E670C"/>
    <w:rsid w:val="008F0BA0"/>
    <w:rsid w:val="008F1686"/>
    <w:rsid w:val="008F1C76"/>
    <w:rsid w:val="008F3044"/>
    <w:rsid w:val="008F379C"/>
    <w:rsid w:val="008F512A"/>
    <w:rsid w:val="008F5D0F"/>
    <w:rsid w:val="00900D4D"/>
    <w:rsid w:val="00905643"/>
    <w:rsid w:val="0090582B"/>
    <w:rsid w:val="0091043A"/>
    <w:rsid w:val="00914AAE"/>
    <w:rsid w:val="009156C8"/>
    <w:rsid w:val="00916F7D"/>
    <w:rsid w:val="00920C34"/>
    <w:rsid w:val="0092443F"/>
    <w:rsid w:val="00931859"/>
    <w:rsid w:val="009349E2"/>
    <w:rsid w:val="00942A13"/>
    <w:rsid w:val="00942CCC"/>
    <w:rsid w:val="00943B5C"/>
    <w:rsid w:val="009524F7"/>
    <w:rsid w:val="00953071"/>
    <w:rsid w:val="00956733"/>
    <w:rsid w:val="0096019A"/>
    <w:rsid w:val="00961EA4"/>
    <w:rsid w:val="00962C36"/>
    <w:rsid w:val="00970658"/>
    <w:rsid w:val="00970A77"/>
    <w:rsid w:val="00972552"/>
    <w:rsid w:val="00976433"/>
    <w:rsid w:val="009815E6"/>
    <w:rsid w:val="009859EC"/>
    <w:rsid w:val="0098687C"/>
    <w:rsid w:val="009874DA"/>
    <w:rsid w:val="00994757"/>
    <w:rsid w:val="009A3605"/>
    <w:rsid w:val="009A53B6"/>
    <w:rsid w:val="009B2CCC"/>
    <w:rsid w:val="009B6203"/>
    <w:rsid w:val="009C19C5"/>
    <w:rsid w:val="009C231F"/>
    <w:rsid w:val="009C385D"/>
    <w:rsid w:val="009D3FBB"/>
    <w:rsid w:val="009D40EF"/>
    <w:rsid w:val="009D5B84"/>
    <w:rsid w:val="009E4840"/>
    <w:rsid w:val="009F2305"/>
    <w:rsid w:val="00A00262"/>
    <w:rsid w:val="00A032D3"/>
    <w:rsid w:val="00A045ED"/>
    <w:rsid w:val="00A05464"/>
    <w:rsid w:val="00A060BD"/>
    <w:rsid w:val="00A10C4C"/>
    <w:rsid w:val="00A128A1"/>
    <w:rsid w:val="00A145BB"/>
    <w:rsid w:val="00A17653"/>
    <w:rsid w:val="00A21EE5"/>
    <w:rsid w:val="00A23BC6"/>
    <w:rsid w:val="00A24CF0"/>
    <w:rsid w:val="00A25506"/>
    <w:rsid w:val="00A2671A"/>
    <w:rsid w:val="00A26A7B"/>
    <w:rsid w:val="00A27560"/>
    <w:rsid w:val="00A311DC"/>
    <w:rsid w:val="00A319A7"/>
    <w:rsid w:val="00A3734E"/>
    <w:rsid w:val="00A37855"/>
    <w:rsid w:val="00A425F0"/>
    <w:rsid w:val="00A428D7"/>
    <w:rsid w:val="00A4687F"/>
    <w:rsid w:val="00A47EC6"/>
    <w:rsid w:val="00A539FC"/>
    <w:rsid w:val="00A55B52"/>
    <w:rsid w:val="00A56F68"/>
    <w:rsid w:val="00A72D49"/>
    <w:rsid w:val="00A76121"/>
    <w:rsid w:val="00A87CFB"/>
    <w:rsid w:val="00A90EA6"/>
    <w:rsid w:val="00A93706"/>
    <w:rsid w:val="00A94B56"/>
    <w:rsid w:val="00A96140"/>
    <w:rsid w:val="00AA09B0"/>
    <w:rsid w:val="00AA0EBD"/>
    <w:rsid w:val="00AA1F5C"/>
    <w:rsid w:val="00AA2220"/>
    <w:rsid w:val="00AA2345"/>
    <w:rsid w:val="00AA3313"/>
    <w:rsid w:val="00AA78AF"/>
    <w:rsid w:val="00AB6231"/>
    <w:rsid w:val="00AC163B"/>
    <w:rsid w:val="00AC1E27"/>
    <w:rsid w:val="00AC271C"/>
    <w:rsid w:val="00AC6F20"/>
    <w:rsid w:val="00AD0105"/>
    <w:rsid w:val="00AD1869"/>
    <w:rsid w:val="00AD298D"/>
    <w:rsid w:val="00AD3D41"/>
    <w:rsid w:val="00AD43BA"/>
    <w:rsid w:val="00AD7832"/>
    <w:rsid w:val="00AE0EFA"/>
    <w:rsid w:val="00AE3ECE"/>
    <w:rsid w:val="00AE608C"/>
    <w:rsid w:val="00AE6528"/>
    <w:rsid w:val="00AE68F7"/>
    <w:rsid w:val="00AE75A4"/>
    <w:rsid w:val="00AF08D4"/>
    <w:rsid w:val="00B013FE"/>
    <w:rsid w:val="00B147AB"/>
    <w:rsid w:val="00B147B7"/>
    <w:rsid w:val="00B20211"/>
    <w:rsid w:val="00B21D86"/>
    <w:rsid w:val="00B21E50"/>
    <w:rsid w:val="00B278C7"/>
    <w:rsid w:val="00B32672"/>
    <w:rsid w:val="00B33EE8"/>
    <w:rsid w:val="00B34657"/>
    <w:rsid w:val="00B35010"/>
    <w:rsid w:val="00B43BBF"/>
    <w:rsid w:val="00B459E3"/>
    <w:rsid w:val="00B50225"/>
    <w:rsid w:val="00B506A2"/>
    <w:rsid w:val="00B519F4"/>
    <w:rsid w:val="00B56952"/>
    <w:rsid w:val="00B6041F"/>
    <w:rsid w:val="00B605F4"/>
    <w:rsid w:val="00B60D2F"/>
    <w:rsid w:val="00B6724C"/>
    <w:rsid w:val="00B76425"/>
    <w:rsid w:val="00B82B7D"/>
    <w:rsid w:val="00B82EF1"/>
    <w:rsid w:val="00B902C3"/>
    <w:rsid w:val="00B9175A"/>
    <w:rsid w:val="00BA18DB"/>
    <w:rsid w:val="00BA2FAA"/>
    <w:rsid w:val="00BA3980"/>
    <w:rsid w:val="00BA415B"/>
    <w:rsid w:val="00BB16E4"/>
    <w:rsid w:val="00BB1C42"/>
    <w:rsid w:val="00BB1FDC"/>
    <w:rsid w:val="00BC0063"/>
    <w:rsid w:val="00BC074E"/>
    <w:rsid w:val="00BC14BF"/>
    <w:rsid w:val="00BC5419"/>
    <w:rsid w:val="00BD6F56"/>
    <w:rsid w:val="00BE100E"/>
    <w:rsid w:val="00BE4819"/>
    <w:rsid w:val="00BE6C6F"/>
    <w:rsid w:val="00BF223C"/>
    <w:rsid w:val="00BF4DB0"/>
    <w:rsid w:val="00BF67EA"/>
    <w:rsid w:val="00BF74DA"/>
    <w:rsid w:val="00C0177C"/>
    <w:rsid w:val="00C02D03"/>
    <w:rsid w:val="00C03303"/>
    <w:rsid w:val="00C035FF"/>
    <w:rsid w:val="00C0636F"/>
    <w:rsid w:val="00C10614"/>
    <w:rsid w:val="00C139F7"/>
    <w:rsid w:val="00C17E64"/>
    <w:rsid w:val="00C223BB"/>
    <w:rsid w:val="00C22C75"/>
    <w:rsid w:val="00C23C5E"/>
    <w:rsid w:val="00C24A4E"/>
    <w:rsid w:val="00C267B7"/>
    <w:rsid w:val="00C275C1"/>
    <w:rsid w:val="00C366FE"/>
    <w:rsid w:val="00C41647"/>
    <w:rsid w:val="00C41D42"/>
    <w:rsid w:val="00C42CF9"/>
    <w:rsid w:val="00C430E5"/>
    <w:rsid w:val="00C44491"/>
    <w:rsid w:val="00C4614D"/>
    <w:rsid w:val="00C527EC"/>
    <w:rsid w:val="00C52F30"/>
    <w:rsid w:val="00C53B47"/>
    <w:rsid w:val="00C54449"/>
    <w:rsid w:val="00C564C3"/>
    <w:rsid w:val="00C602AE"/>
    <w:rsid w:val="00C63EA2"/>
    <w:rsid w:val="00C6445C"/>
    <w:rsid w:val="00C67149"/>
    <w:rsid w:val="00C700A5"/>
    <w:rsid w:val="00C7058A"/>
    <w:rsid w:val="00C722A6"/>
    <w:rsid w:val="00C72776"/>
    <w:rsid w:val="00C75144"/>
    <w:rsid w:val="00C807AC"/>
    <w:rsid w:val="00C8250E"/>
    <w:rsid w:val="00C90E5B"/>
    <w:rsid w:val="00C91097"/>
    <w:rsid w:val="00C93BB1"/>
    <w:rsid w:val="00C94EA5"/>
    <w:rsid w:val="00C95E46"/>
    <w:rsid w:val="00CC46D3"/>
    <w:rsid w:val="00CD0883"/>
    <w:rsid w:val="00CD0A5D"/>
    <w:rsid w:val="00CE17F8"/>
    <w:rsid w:val="00CE551E"/>
    <w:rsid w:val="00CE5E8F"/>
    <w:rsid w:val="00CE6E24"/>
    <w:rsid w:val="00CE7375"/>
    <w:rsid w:val="00CF040B"/>
    <w:rsid w:val="00CF473C"/>
    <w:rsid w:val="00D1044E"/>
    <w:rsid w:val="00D1059F"/>
    <w:rsid w:val="00D17E1F"/>
    <w:rsid w:val="00D25B9C"/>
    <w:rsid w:val="00D27232"/>
    <w:rsid w:val="00D273A7"/>
    <w:rsid w:val="00D30AA5"/>
    <w:rsid w:val="00D31C52"/>
    <w:rsid w:val="00D31DAB"/>
    <w:rsid w:val="00D446CE"/>
    <w:rsid w:val="00D454C0"/>
    <w:rsid w:val="00D506A1"/>
    <w:rsid w:val="00D506CF"/>
    <w:rsid w:val="00D51215"/>
    <w:rsid w:val="00D56A28"/>
    <w:rsid w:val="00D631B9"/>
    <w:rsid w:val="00D6463D"/>
    <w:rsid w:val="00D656EF"/>
    <w:rsid w:val="00D67524"/>
    <w:rsid w:val="00D744DB"/>
    <w:rsid w:val="00D74827"/>
    <w:rsid w:val="00D7778B"/>
    <w:rsid w:val="00D81CFD"/>
    <w:rsid w:val="00D85C18"/>
    <w:rsid w:val="00D86ED4"/>
    <w:rsid w:val="00D871B3"/>
    <w:rsid w:val="00D91D8C"/>
    <w:rsid w:val="00DA1532"/>
    <w:rsid w:val="00DB7F20"/>
    <w:rsid w:val="00DC0B26"/>
    <w:rsid w:val="00DC3468"/>
    <w:rsid w:val="00DC47EC"/>
    <w:rsid w:val="00DC4ED8"/>
    <w:rsid w:val="00DC58A2"/>
    <w:rsid w:val="00DD652E"/>
    <w:rsid w:val="00DD6D84"/>
    <w:rsid w:val="00DD7410"/>
    <w:rsid w:val="00DD7C4E"/>
    <w:rsid w:val="00DE4BFF"/>
    <w:rsid w:val="00DE4CB9"/>
    <w:rsid w:val="00DF0842"/>
    <w:rsid w:val="00DF33AE"/>
    <w:rsid w:val="00DF3F8A"/>
    <w:rsid w:val="00DF7D73"/>
    <w:rsid w:val="00E0268C"/>
    <w:rsid w:val="00E14ABB"/>
    <w:rsid w:val="00E16F4F"/>
    <w:rsid w:val="00E242FB"/>
    <w:rsid w:val="00E30582"/>
    <w:rsid w:val="00E3320C"/>
    <w:rsid w:val="00E33E94"/>
    <w:rsid w:val="00E348A6"/>
    <w:rsid w:val="00E36FAE"/>
    <w:rsid w:val="00E44D93"/>
    <w:rsid w:val="00E50973"/>
    <w:rsid w:val="00E51E90"/>
    <w:rsid w:val="00E57F38"/>
    <w:rsid w:val="00E60841"/>
    <w:rsid w:val="00E63B2A"/>
    <w:rsid w:val="00E64261"/>
    <w:rsid w:val="00E64797"/>
    <w:rsid w:val="00E64939"/>
    <w:rsid w:val="00E677CB"/>
    <w:rsid w:val="00E71510"/>
    <w:rsid w:val="00E7262F"/>
    <w:rsid w:val="00E72A70"/>
    <w:rsid w:val="00E74176"/>
    <w:rsid w:val="00E7782F"/>
    <w:rsid w:val="00E851F4"/>
    <w:rsid w:val="00E85BE2"/>
    <w:rsid w:val="00E9060F"/>
    <w:rsid w:val="00EA562D"/>
    <w:rsid w:val="00EA5C9D"/>
    <w:rsid w:val="00EB2E78"/>
    <w:rsid w:val="00EB2F2C"/>
    <w:rsid w:val="00EB4F40"/>
    <w:rsid w:val="00EB693E"/>
    <w:rsid w:val="00EC4697"/>
    <w:rsid w:val="00EC6F5B"/>
    <w:rsid w:val="00ED003F"/>
    <w:rsid w:val="00ED1FD1"/>
    <w:rsid w:val="00ED2733"/>
    <w:rsid w:val="00ED46F4"/>
    <w:rsid w:val="00ED51A7"/>
    <w:rsid w:val="00ED53DD"/>
    <w:rsid w:val="00ED7F02"/>
    <w:rsid w:val="00EE0168"/>
    <w:rsid w:val="00EE19A1"/>
    <w:rsid w:val="00EE205B"/>
    <w:rsid w:val="00EE2163"/>
    <w:rsid w:val="00EF2A30"/>
    <w:rsid w:val="00EF6483"/>
    <w:rsid w:val="00EF66E2"/>
    <w:rsid w:val="00EF6785"/>
    <w:rsid w:val="00F01A46"/>
    <w:rsid w:val="00F01F18"/>
    <w:rsid w:val="00F0325E"/>
    <w:rsid w:val="00F05658"/>
    <w:rsid w:val="00F12D27"/>
    <w:rsid w:val="00F13C88"/>
    <w:rsid w:val="00F15C67"/>
    <w:rsid w:val="00F20806"/>
    <w:rsid w:val="00F23D62"/>
    <w:rsid w:val="00F25E40"/>
    <w:rsid w:val="00F35707"/>
    <w:rsid w:val="00F40453"/>
    <w:rsid w:val="00F42485"/>
    <w:rsid w:val="00F42823"/>
    <w:rsid w:val="00F476FF"/>
    <w:rsid w:val="00F52785"/>
    <w:rsid w:val="00F52B48"/>
    <w:rsid w:val="00F61C82"/>
    <w:rsid w:val="00F73655"/>
    <w:rsid w:val="00F7480F"/>
    <w:rsid w:val="00F81B04"/>
    <w:rsid w:val="00F81EF8"/>
    <w:rsid w:val="00F828C8"/>
    <w:rsid w:val="00F82CAF"/>
    <w:rsid w:val="00F83CE9"/>
    <w:rsid w:val="00F85CAA"/>
    <w:rsid w:val="00F87015"/>
    <w:rsid w:val="00F8758A"/>
    <w:rsid w:val="00F91319"/>
    <w:rsid w:val="00F95113"/>
    <w:rsid w:val="00F969B7"/>
    <w:rsid w:val="00F97848"/>
    <w:rsid w:val="00F97D71"/>
    <w:rsid w:val="00FA30CC"/>
    <w:rsid w:val="00FA41F3"/>
    <w:rsid w:val="00FA45B8"/>
    <w:rsid w:val="00FA4CE0"/>
    <w:rsid w:val="00FB00BC"/>
    <w:rsid w:val="00FB064D"/>
    <w:rsid w:val="00FB1A53"/>
    <w:rsid w:val="00FB496D"/>
    <w:rsid w:val="00FC01A9"/>
    <w:rsid w:val="00FC19E7"/>
    <w:rsid w:val="00FC1E05"/>
    <w:rsid w:val="00FC319B"/>
    <w:rsid w:val="00FC584B"/>
    <w:rsid w:val="00FC6E78"/>
    <w:rsid w:val="00FD1903"/>
    <w:rsid w:val="00FD5E3E"/>
    <w:rsid w:val="00FD7B2F"/>
    <w:rsid w:val="00FE03FC"/>
    <w:rsid w:val="00FE40EA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F98FAF"/>
  <w15:chartTrackingRefBased/>
  <w15:docId w15:val="{5C6EFDAE-D708-4630-9E13-57F7919F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1BC"/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ungsuh" w:eastAsia="標楷體" w:hAnsi="Gungsuh"/>
      <w:b/>
      <w:bCs/>
      <w:color w:val="008000"/>
      <w:sz w:val="52"/>
    </w:rPr>
  </w:style>
  <w:style w:type="paragraph" w:styleId="2">
    <w:name w:val="heading 2"/>
    <w:basedOn w:val="a"/>
    <w:next w:val="a"/>
    <w:qFormat/>
    <w:pPr>
      <w:keepNext/>
      <w:spacing w:line="440" w:lineRule="exact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qFormat/>
    <w:pPr>
      <w:keepNext/>
      <w:spacing w:line="440" w:lineRule="exact"/>
      <w:jc w:val="center"/>
      <w:outlineLvl w:val="2"/>
    </w:pPr>
    <w:rPr>
      <w:rFonts w:eastAsia="標楷體"/>
      <w:b/>
      <w:bCs/>
    </w:rPr>
  </w:style>
  <w:style w:type="paragraph" w:styleId="4">
    <w:name w:val="heading 4"/>
    <w:basedOn w:val="a"/>
    <w:next w:val="a"/>
    <w:qFormat/>
    <w:pPr>
      <w:keepNext/>
      <w:spacing w:line="440" w:lineRule="exact"/>
      <w:jc w:val="center"/>
      <w:outlineLvl w:val="3"/>
    </w:pPr>
    <w:rPr>
      <w:rFonts w:ascii="Arial" w:hAnsi="Arial" w:cs="Arial"/>
      <w:i/>
      <w:iCs/>
    </w:rPr>
  </w:style>
  <w:style w:type="paragraph" w:styleId="5">
    <w:name w:val="heading 5"/>
    <w:basedOn w:val="a"/>
    <w:next w:val="a"/>
    <w:qFormat/>
    <w:pPr>
      <w:keepNext/>
      <w:ind w:left="1441" w:hangingChars="400" w:hanging="1441"/>
      <w:outlineLvl w:val="4"/>
    </w:pPr>
    <w:rPr>
      <w:rFonts w:eastAsia="標楷體"/>
      <w:b/>
      <w:bCs/>
      <w:kern w:val="0"/>
      <w:sz w:val="36"/>
      <w:lang w:eastAsia="en-US"/>
    </w:rPr>
  </w:style>
  <w:style w:type="paragraph" w:styleId="6">
    <w:name w:val="heading 6"/>
    <w:basedOn w:val="a"/>
    <w:next w:val="a"/>
    <w:qFormat/>
    <w:pPr>
      <w:keepNext/>
      <w:ind w:right="-720"/>
      <w:outlineLvl w:val="5"/>
    </w:pPr>
    <w:rPr>
      <w:rFonts w:ascii="Arial" w:eastAsia="標楷體" w:hAnsi="Arial" w:cs="Arial"/>
      <w:b/>
      <w:sz w:val="28"/>
    </w:rPr>
  </w:style>
  <w:style w:type="paragraph" w:styleId="7">
    <w:name w:val="heading 7"/>
    <w:basedOn w:val="a"/>
    <w:next w:val="a"/>
    <w:qFormat/>
    <w:pPr>
      <w:keepNext/>
      <w:snapToGrid w:val="0"/>
      <w:ind w:right="-720" w:firstLineChars="700" w:firstLine="1682"/>
      <w:outlineLvl w:val="6"/>
    </w:pPr>
    <w:rPr>
      <w:rFonts w:ascii="Arial" w:eastAsia="標楷體" w:hAnsi="Arial" w:cs="Arial"/>
      <w:b/>
      <w:bCs/>
    </w:rPr>
  </w:style>
  <w:style w:type="paragraph" w:styleId="8">
    <w:name w:val="heading 8"/>
    <w:basedOn w:val="a"/>
    <w:next w:val="a"/>
    <w:qFormat/>
    <w:pPr>
      <w:keepNext/>
      <w:snapToGrid w:val="0"/>
      <w:ind w:right="-720"/>
      <w:jc w:val="center"/>
      <w:outlineLvl w:val="7"/>
    </w:pPr>
    <w:rPr>
      <w:rFonts w:ascii="Arial" w:eastAsia="標楷體" w:hAnsi="Arial" w:cs="Arial"/>
      <w:b/>
      <w:sz w:val="28"/>
    </w:rPr>
  </w:style>
  <w:style w:type="paragraph" w:styleId="9">
    <w:name w:val="heading 9"/>
    <w:basedOn w:val="a"/>
    <w:next w:val="a"/>
    <w:qFormat/>
    <w:pPr>
      <w:keepNext/>
      <w:snapToGrid w:val="0"/>
      <w:jc w:val="center"/>
      <w:outlineLvl w:val="8"/>
    </w:pPr>
    <w:rPr>
      <w:rFonts w:ascii="Arial" w:eastAsia="標楷體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80" w:lineRule="exact"/>
      <w:ind w:left="899" w:hangingChars="281" w:hanging="899"/>
    </w:pPr>
    <w:rPr>
      <w:rFonts w:eastAsia="標楷體"/>
      <w:sz w:val="3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rPr>
      <w:sz w:val="20"/>
    </w:rPr>
  </w:style>
  <w:style w:type="paragraph" w:styleId="a8">
    <w:name w:val="Title"/>
    <w:basedOn w:val="a"/>
    <w:qFormat/>
    <w:pPr>
      <w:jc w:val="center"/>
    </w:pPr>
    <w:rPr>
      <w:rFonts w:eastAsia="標楷體"/>
      <w:sz w:val="3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AC163B"/>
    <w:rPr>
      <w:color w:val="0000FF"/>
      <w:u w:val="single"/>
    </w:rPr>
  </w:style>
  <w:style w:type="paragraph" w:styleId="ab">
    <w:name w:val="annotation text"/>
    <w:basedOn w:val="a"/>
    <w:link w:val="ac"/>
    <w:semiHidden/>
    <w:rsid w:val="00EB693E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d">
    <w:name w:val="Date"/>
    <w:basedOn w:val="a"/>
    <w:next w:val="a"/>
    <w:rsid w:val="00F97D71"/>
    <w:pPr>
      <w:jc w:val="right"/>
    </w:pPr>
  </w:style>
  <w:style w:type="paragraph" w:styleId="ae">
    <w:name w:val="Balloon Text"/>
    <w:basedOn w:val="a"/>
    <w:semiHidden/>
    <w:rsid w:val="0030168C"/>
    <w:rPr>
      <w:rFonts w:ascii="Arial" w:hAnsi="Arial"/>
      <w:sz w:val="18"/>
      <w:szCs w:val="18"/>
    </w:rPr>
  </w:style>
  <w:style w:type="paragraph" w:styleId="Web">
    <w:name w:val="Normal (Web)"/>
    <w:basedOn w:val="a"/>
    <w:rsid w:val="004605DC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qFormat/>
    <w:rsid w:val="004605DC"/>
    <w:rPr>
      <w:b/>
      <w:bCs/>
    </w:rPr>
  </w:style>
  <w:style w:type="paragraph" w:styleId="20">
    <w:name w:val="Body Text 2"/>
    <w:basedOn w:val="a"/>
    <w:rsid w:val="00B519F4"/>
    <w:pPr>
      <w:spacing w:after="120" w:line="480" w:lineRule="auto"/>
    </w:pPr>
  </w:style>
  <w:style w:type="paragraph" w:styleId="30">
    <w:name w:val="Body Text 3"/>
    <w:basedOn w:val="a"/>
    <w:rsid w:val="00B519F4"/>
    <w:pPr>
      <w:spacing w:after="120"/>
    </w:pPr>
    <w:rPr>
      <w:sz w:val="16"/>
      <w:szCs w:val="16"/>
    </w:rPr>
  </w:style>
  <w:style w:type="paragraph" w:styleId="af0">
    <w:name w:val="Plain Text"/>
    <w:basedOn w:val="a"/>
    <w:rsid w:val="00054609"/>
    <w:rPr>
      <w:rFonts w:ascii="MS Gothic" w:eastAsia="MS Gothic" w:hAnsi="MS Gothic" w:cs="新細明體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024B79"/>
    <w:rPr>
      <w:kern w:val="2"/>
    </w:rPr>
  </w:style>
  <w:style w:type="character" w:styleId="af1">
    <w:name w:val="annotation reference"/>
    <w:uiPriority w:val="99"/>
    <w:semiHidden/>
    <w:unhideWhenUsed/>
    <w:rsid w:val="00182EE5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182EE5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c">
    <w:name w:val="註解文字 字元"/>
    <w:link w:val="ab"/>
    <w:semiHidden/>
    <w:rsid w:val="00182EE5"/>
    <w:rPr>
      <w:sz w:val="24"/>
    </w:rPr>
  </w:style>
  <w:style w:type="character" w:customStyle="1" w:styleId="af3">
    <w:name w:val="註解主旨 字元"/>
    <w:link w:val="af2"/>
    <w:uiPriority w:val="99"/>
    <w:semiHidden/>
    <w:rsid w:val="00182EE5"/>
    <w:rPr>
      <w:b/>
      <w:bCs/>
      <w:kern w:val="2"/>
      <w:sz w:val="24"/>
      <w:szCs w:val="24"/>
    </w:rPr>
  </w:style>
  <w:style w:type="character" w:customStyle="1" w:styleId="af4">
    <w:name w:val="未解析的提及"/>
    <w:uiPriority w:val="99"/>
    <w:semiHidden/>
    <w:unhideWhenUsed/>
    <w:rsid w:val="00F2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mtcc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02-2531-2198&#65292;Fax:02-2567-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3823</Words>
  <Characters>3371</Characters>
  <Application>Microsoft Office Word</Application>
  <DocSecurity>0</DocSecurity>
  <Lines>210</Lines>
  <Paragraphs>287</Paragraphs>
  <ScaleCrop>false</ScaleCrop>
  <Company/>
  <LinksUpToDate>false</LinksUpToDate>
  <CharactersWithSpaces>6907</CharactersWithSpaces>
  <SharedDoc>false</SharedDoc>
  <HLinks>
    <vt:vector size="18" baseType="variant">
      <vt:variant>
        <vt:i4>7667731</vt:i4>
      </vt:variant>
      <vt:variant>
        <vt:i4>6</vt:i4>
      </vt:variant>
      <vt:variant>
        <vt:i4>0</vt:i4>
      </vt:variant>
      <vt:variant>
        <vt:i4>5</vt:i4>
      </vt:variant>
      <vt:variant>
        <vt:lpwstr>mailto:contact@bmtcc.com.tw</vt:lpwstr>
      </vt:variant>
      <vt:variant>
        <vt:lpwstr/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mailto:contact@bmtcc.com.tw</vt:lpwstr>
      </vt:variant>
      <vt:variant>
        <vt:lpwstr/>
      </vt:variant>
      <vt:variant>
        <vt:i4>5242742</vt:i4>
      </vt:variant>
      <vt:variant>
        <vt:i4>0</vt:i4>
      </vt:variant>
      <vt:variant>
        <vt:i4>0</vt:i4>
      </vt:variant>
      <vt:variant>
        <vt:i4>5</vt:i4>
      </vt:variant>
      <vt:variant>
        <vt:lpwstr>tel:02-2531-2198，Fax:02-2567-0069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課程內容</dc:title>
  <dc:subject/>
  <dc:creator>user</dc:creator>
  <cp:keywords/>
  <cp:lastModifiedBy>aadc</cp:lastModifiedBy>
  <cp:revision>3</cp:revision>
  <cp:lastPrinted>2017-03-07T05:59:00Z</cp:lastPrinted>
  <dcterms:created xsi:type="dcterms:W3CDTF">2025-02-05T03:13:00Z</dcterms:created>
  <dcterms:modified xsi:type="dcterms:W3CDTF">2025-02-05T03:27:00Z</dcterms:modified>
</cp:coreProperties>
</file>